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171512" w14:textId="67693C1F" w:rsidR="00C21D84" w:rsidRDefault="18783606" w:rsidP="57B722C3">
      <w:pPr>
        <w:spacing w:line="278" w:lineRule="auto"/>
        <w:jc w:val="center"/>
      </w:pPr>
      <w:r>
        <w:rPr>
          <w:noProof/>
        </w:rPr>
        <w:drawing>
          <wp:inline distT="0" distB="0" distL="0" distR="0" wp14:anchorId="3FA31EF8" wp14:editId="175FB0CA">
            <wp:extent cx="2705807" cy="1796826"/>
            <wp:effectExtent l="0" t="0" r="0" b="0"/>
            <wp:docPr id="183822312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223126" name="Picture 1838223126"/>
                    <pic:cNvPicPr/>
                  </pic:nvPicPr>
                  <pic:blipFill>
                    <a:blip r:embed="rId9">
                      <a:extLst>
                        <a:ext uri="{28A0092B-C50C-407E-A947-70E740481C1C}">
                          <a14:useLocalDpi xmlns:a14="http://schemas.microsoft.com/office/drawing/2010/main"/>
                        </a:ext>
                      </a:extLst>
                    </a:blip>
                    <a:stretch>
                      <a:fillRect/>
                    </a:stretch>
                  </pic:blipFill>
                  <pic:spPr>
                    <a:xfrm>
                      <a:off x="0" y="0"/>
                      <a:ext cx="2705807" cy="1796826"/>
                    </a:xfrm>
                    <a:prstGeom prst="rect">
                      <a:avLst/>
                    </a:prstGeom>
                  </pic:spPr>
                </pic:pic>
              </a:graphicData>
            </a:graphic>
          </wp:inline>
        </w:drawing>
      </w:r>
    </w:p>
    <w:p w14:paraId="4BBAC98D" w14:textId="2B5B2527" w:rsidR="3539B6A9" w:rsidRDefault="3539B6A9" w:rsidP="73F9785F">
      <w:pPr>
        <w:spacing w:line="278" w:lineRule="auto"/>
        <w:jc w:val="center"/>
        <w:rPr>
          <w:rFonts w:ascii="Lato" w:eastAsia="Lato" w:hAnsi="Lato" w:cs="Lato"/>
          <w:color w:val="ED7D31"/>
          <w:sz w:val="16"/>
          <w:szCs w:val="16"/>
          <w:lang w:val="en"/>
        </w:rPr>
      </w:pPr>
    </w:p>
    <w:p w14:paraId="1B801138" w14:textId="53553D49" w:rsidR="00C21D84" w:rsidRDefault="7951A786" w:rsidP="73F9785F">
      <w:pPr>
        <w:spacing w:line="278" w:lineRule="auto"/>
        <w:jc w:val="center"/>
      </w:pPr>
      <w:r w:rsidRPr="73F9785F">
        <w:rPr>
          <w:rFonts w:ascii="Lato" w:eastAsia="Lato" w:hAnsi="Lato" w:cs="Lato"/>
          <w:color w:val="ED7D31"/>
          <w:sz w:val="36"/>
          <w:szCs w:val="36"/>
          <w:lang w:val="en"/>
        </w:rPr>
        <w:t>MATERNAL, NEWBORN, &amp; CHILD HEALTH</w:t>
      </w:r>
      <w:r w:rsidR="44663F5D" w:rsidRPr="73F9785F">
        <w:rPr>
          <w:rFonts w:ascii="Lato" w:eastAsia="Lato" w:hAnsi="Lato" w:cs="Lato"/>
          <w:color w:val="ED7D31"/>
          <w:sz w:val="36"/>
          <w:szCs w:val="36"/>
          <w:lang w:val="en"/>
        </w:rPr>
        <w:t xml:space="preserve"> (MNCH)</w:t>
      </w:r>
      <w:r w:rsidRPr="73F9785F">
        <w:rPr>
          <w:rFonts w:ascii="Lato" w:eastAsia="Lato" w:hAnsi="Lato" w:cs="Lato"/>
          <w:color w:val="ED7D31"/>
          <w:sz w:val="36"/>
          <w:szCs w:val="36"/>
          <w:lang w:val="en"/>
        </w:rPr>
        <w:t xml:space="preserve"> MEETING OUTLINE</w:t>
      </w:r>
      <w:r>
        <w:br/>
      </w:r>
    </w:p>
    <w:tbl>
      <w:tblPr>
        <w:tblW w:w="0" w:type="auto"/>
        <w:tblLook w:val="04A0" w:firstRow="1" w:lastRow="0" w:firstColumn="1" w:lastColumn="0" w:noHBand="0" w:noVBand="1"/>
      </w:tblPr>
      <w:tblGrid>
        <w:gridCol w:w="4569"/>
        <w:gridCol w:w="4761"/>
      </w:tblGrid>
      <w:tr w:rsidR="57B722C3" w14:paraId="6C431A98" w14:textId="77777777" w:rsidTr="4507CFF1">
        <w:trPr>
          <w:trHeight w:val="780"/>
        </w:trPr>
        <w:tc>
          <w:tcPr>
            <w:tcW w:w="4680" w:type="dxa"/>
            <w:tcBorders>
              <w:top w:val="dotted" w:sz="12" w:space="0" w:color="FF6600"/>
              <w:left w:val="dotted" w:sz="12" w:space="0" w:color="FF6600"/>
              <w:bottom w:val="dotted" w:sz="12" w:space="0" w:color="FF6600"/>
              <w:right w:val="dotted" w:sz="12" w:space="0" w:color="FF6600"/>
            </w:tcBorders>
            <w:tcMar>
              <w:left w:w="108" w:type="dxa"/>
              <w:right w:w="108" w:type="dxa"/>
            </w:tcMar>
          </w:tcPr>
          <w:p w14:paraId="3948440D" w14:textId="17CEE524" w:rsidR="57B722C3" w:rsidRDefault="35B7E527" w:rsidP="73F9785F">
            <w:pPr>
              <w:spacing w:after="0" w:line="278" w:lineRule="auto"/>
              <w:rPr>
                <w:rFonts w:ascii="Lato" w:eastAsia="Lato" w:hAnsi="Lato" w:cs="Lato"/>
                <w:color w:val="514A3F"/>
                <w:sz w:val="22"/>
                <w:szCs w:val="22"/>
              </w:rPr>
            </w:pPr>
            <w:r w:rsidRPr="4507CFF1">
              <w:rPr>
                <w:rFonts w:ascii="Lato" w:eastAsia="Lato" w:hAnsi="Lato" w:cs="Lato"/>
                <w:b/>
                <w:bCs/>
                <w:color w:val="514A3F"/>
                <w:sz w:val="22"/>
                <w:szCs w:val="22"/>
              </w:rPr>
              <w:t xml:space="preserve">Meeting Goal: </w:t>
            </w:r>
            <w:r w:rsidR="003F5D37" w:rsidRPr="003F5D37">
              <w:rPr>
                <w:rFonts w:ascii="Lato" w:eastAsia="Lato" w:hAnsi="Lato" w:cs="Lato"/>
                <w:color w:val="514A3F"/>
                <w:sz w:val="22"/>
                <w:szCs w:val="22"/>
              </w:rPr>
              <w:t>Educate the office on the importance of MNCH and how World Vision implements this work. Share why MNCH matters to you as constituents. The Member shows support for MNCH by cosponsoring the bipartisan legislative ask or supporting MNCH appropriations.</w:t>
            </w:r>
          </w:p>
        </w:tc>
        <w:tc>
          <w:tcPr>
            <w:tcW w:w="4845" w:type="dxa"/>
            <w:tcBorders>
              <w:top w:val="dotted" w:sz="12" w:space="0" w:color="FF6600"/>
              <w:left w:val="dotted" w:sz="12" w:space="0" w:color="FF6600"/>
              <w:bottom w:val="dotted" w:sz="12" w:space="0" w:color="FF6600"/>
              <w:right w:val="dotted" w:sz="12" w:space="0" w:color="FF6600"/>
            </w:tcBorders>
            <w:tcMar>
              <w:left w:w="108" w:type="dxa"/>
              <w:right w:w="108" w:type="dxa"/>
            </w:tcMar>
          </w:tcPr>
          <w:p w14:paraId="2925D13F" w14:textId="12185DAA" w:rsidR="57B722C3" w:rsidRDefault="35B7E527" w:rsidP="57B722C3">
            <w:pPr>
              <w:spacing w:after="0" w:line="278" w:lineRule="auto"/>
            </w:pPr>
            <w:r w:rsidRPr="73F9785F">
              <w:rPr>
                <w:rFonts w:ascii="Lato" w:eastAsia="Lato" w:hAnsi="Lato" w:cs="Lato"/>
                <w:b/>
                <w:bCs/>
                <w:color w:val="514A3F"/>
                <w:sz w:val="22"/>
                <w:szCs w:val="22"/>
              </w:rPr>
              <w:t xml:space="preserve">Long-Term Goal: </w:t>
            </w:r>
            <w:r w:rsidR="00446B79" w:rsidRPr="00446B79">
              <w:rPr>
                <w:rFonts w:ascii="Lato" w:eastAsia="Lato" w:hAnsi="Lato" w:cs="Lato"/>
                <w:color w:val="514A3F"/>
                <w:sz w:val="22"/>
                <w:szCs w:val="22"/>
              </w:rPr>
              <w:t>The Member displays increasing leadership to support U.S. humanitarian assistance. The office knows World Vision and feels supported and accountable to make decisions that honor God and reduce global poverty.</w:t>
            </w:r>
          </w:p>
        </w:tc>
      </w:tr>
    </w:tbl>
    <w:p w14:paraId="2C078E63" w14:textId="606DA1A5" w:rsidR="00C21D84" w:rsidRDefault="00C21D84" w:rsidP="73F9785F">
      <w:pPr>
        <w:rPr>
          <w:sz w:val="18"/>
          <w:szCs w:val="18"/>
        </w:rPr>
      </w:pPr>
    </w:p>
    <w:p w14:paraId="40639C4C" w14:textId="5E644BDF" w:rsidR="3A0FE56A" w:rsidRDefault="3A0FE56A" w:rsidP="73F9785F">
      <w:pPr>
        <w:spacing w:before="120" w:line="278" w:lineRule="auto"/>
      </w:pPr>
      <w:r w:rsidRPr="73F9785F">
        <w:rPr>
          <w:rFonts w:ascii="Lato" w:eastAsia="Lato" w:hAnsi="Lato" w:cs="Lato"/>
          <w:b/>
          <w:bCs/>
          <w:color w:val="FF6600"/>
          <w:sz w:val="48"/>
          <w:szCs w:val="48"/>
          <w:lang w:val="en"/>
        </w:rPr>
        <w:t>»</w:t>
      </w:r>
      <w:r w:rsidRPr="73F9785F">
        <w:rPr>
          <w:rFonts w:ascii="Lato" w:eastAsia="Lato" w:hAnsi="Lato" w:cs="Lato"/>
          <w:b/>
          <w:bCs/>
          <w:color w:val="FF6600"/>
          <w:sz w:val="32"/>
          <w:szCs w:val="32"/>
          <w:lang w:val="en"/>
        </w:rPr>
        <w:t xml:space="preserve"> PRE-MEETING:</w:t>
      </w:r>
      <w:r>
        <w:rPr>
          <w:noProof/>
        </w:rPr>
        <w:drawing>
          <wp:inline distT="0" distB="0" distL="0" distR="0" wp14:anchorId="31E4329E" wp14:editId="787BB044">
            <wp:extent cx="5943600" cy="66675"/>
            <wp:effectExtent l="0" t="0" r="0" b="0"/>
            <wp:docPr id="1565117541" name="drawing" title="Title: 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117541" name="Picture 1565117541"/>
                    <pic:cNvPicPr/>
                  </pic:nvPicPr>
                  <pic:blipFill>
                    <a:blip r:embed="rId10">
                      <a:extLst>
                        <a:ext uri="{28A0092B-C50C-407E-A947-70E740481C1C}">
                          <a14:useLocalDpi xmlns:a14="http://schemas.microsoft.com/office/drawing/2010/main"/>
                        </a:ext>
                      </a:extLst>
                    </a:blip>
                    <a:stretch>
                      <a:fillRect/>
                    </a:stretch>
                  </pic:blipFill>
                  <pic:spPr>
                    <a:xfrm>
                      <a:off x="0" y="0"/>
                      <a:ext cx="5943600" cy="66675"/>
                    </a:xfrm>
                    <a:prstGeom prst="rect">
                      <a:avLst/>
                    </a:prstGeom>
                  </pic:spPr>
                </pic:pic>
              </a:graphicData>
            </a:graphic>
          </wp:inline>
        </w:drawing>
      </w:r>
    </w:p>
    <w:p w14:paraId="13BE3B92" w14:textId="77777777" w:rsidR="002C432F" w:rsidRPr="002C432F" w:rsidRDefault="002C432F" w:rsidP="00AF7607">
      <w:pPr>
        <w:numPr>
          <w:ilvl w:val="0"/>
          <w:numId w:val="3"/>
        </w:numPr>
        <w:spacing w:before="120" w:after="80" w:line="278" w:lineRule="auto"/>
        <w:rPr>
          <w:rFonts w:ascii="Lato" w:eastAsia="Lato" w:hAnsi="Lato" w:cs="Lato"/>
          <w:color w:val="333333"/>
          <w:sz w:val="22"/>
          <w:szCs w:val="22"/>
        </w:rPr>
      </w:pPr>
      <w:r w:rsidRPr="002C432F">
        <w:rPr>
          <w:rFonts w:ascii="Lato" w:eastAsia="Lato" w:hAnsi="Lato" w:cs="Lato"/>
          <w:color w:val="333333"/>
          <w:sz w:val="22"/>
          <w:szCs w:val="22"/>
          <w:lang w:val="en"/>
        </w:rPr>
        <w:t>Check out your Member’s </w:t>
      </w:r>
      <w:hyperlink r:id="rId11" w:tgtFrame="_blank" w:history="1">
        <w:r w:rsidRPr="002C432F">
          <w:rPr>
            <w:rStyle w:val="Hyperlink"/>
            <w:rFonts w:ascii="Lato" w:eastAsia="Lato" w:hAnsi="Lato" w:cs="Lato"/>
            <w:sz w:val="22"/>
            <w:szCs w:val="22"/>
            <w:lang w:val="en"/>
          </w:rPr>
          <w:t>Backgrounder:</w:t>
        </w:r>
      </w:hyperlink>
      <w:r w:rsidRPr="002C432F">
        <w:rPr>
          <w:rFonts w:ascii="Lato" w:eastAsia="Lato" w:hAnsi="Lato" w:cs="Lato"/>
          <w:color w:val="333333"/>
          <w:sz w:val="22"/>
          <w:szCs w:val="22"/>
        </w:rPr>
        <w:t> </w:t>
      </w:r>
    </w:p>
    <w:p w14:paraId="04000372" w14:textId="77777777" w:rsidR="002C432F" w:rsidRPr="002C432F" w:rsidRDefault="002C432F" w:rsidP="00AF7607">
      <w:pPr>
        <w:numPr>
          <w:ilvl w:val="0"/>
          <w:numId w:val="4"/>
        </w:numPr>
        <w:tabs>
          <w:tab w:val="num" w:pos="720"/>
        </w:tabs>
        <w:spacing w:before="120" w:after="80" w:line="278" w:lineRule="auto"/>
        <w:rPr>
          <w:rFonts w:ascii="Lato" w:eastAsia="Lato" w:hAnsi="Lato" w:cs="Lato"/>
          <w:color w:val="333333"/>
          <w:sz w:val="22"/>
          <w:szCs w:val="22"/>
        </w:rPr>
      </w:pPr>
      <w:r w:rsidRPr="002C432F">
        <w:rPr>
          <w:rFonts w:ascii="Lato" w:eastAsia="Lato" w:hAnsi="Lato" w:cs="Lato"/>
          <w:color w:val="333333"/>
          <w:sz w:val="22"/>
          <w:szCs w:val="22"/>
        </w:rPr>
        <w:t>Be sure to note the number of World Vision child sponsors in the district/state. </w:t>
      </w:r>
    </w:p>
    <w:p w14:paraId="0F90D0C2" w14:textId="30F1725B" w:rsidR="002C432F" w:rsidRPr="006C538E" w:rsidRDefault="002C432F" w:rsidP="00AF7607">
      <w:pPr>
        <w:numPr>
          <w:ilvl w:val="0"/>
          <w:numId w:val="5"/>
        </w:numPr>
        <w:tabs>
          <w:tab w:val="num" w:pos="720"/>
        </w:tabs>
        <w:spacing w:before="120" w:after="80" w:line="278" w:lineRule="auto"/>
        <w:rPr>
          <w:rFonts w:ascii="Lato" w:eastAsia="Lato" w:hAnsi="Lato" w:cs="Lato"/>
          <w:color w:val="333333"/>
          <w:sz w:val="22"/>
          <w:szCs w:val="22"/>
        </w:rPr>
      </w:pPr>
      <w:r w:rsidRPr="002C432F">
        <w:rPr>
          <w:rFonts w:ascii="Lato" w:eastAsia="Lato" w:hAnsi="Lato" w:cs="Lato"/>
          <w:color w:val="333333"/>
          <w:sz w:val="22"/>
          <w:szCs w:val="22"/>
        </w:rPr>
        <w:t>Spend some time learning more about their priorities, background, and goals</w:t>
      </w:r>
      <w:r w:rsidR="00013212">
        <w:rPr>
          <w:rFonts w:ascii="Lato" w:eastAsia="Lato" w:hAnsi="Lato" w:cs="Lato"/>
          <w:color w:val="333333"/>
          <w:sz w:val="22"/>
          <w:szCs w:val="22"/>
        </w:rPr>
        <w:t xml:space="preserve">. </w:t>
      </w:r>
      <w:r w:rsidR="00013212" w:rsidRPr="00013212">
        <w:rPr>
          <w:rFonts w:ascii="Lato" w:eastAsia="Lato" w:hAnsi="Lato" w:cs="Lato"/>
          <w:b/>
          <w:bCs/>
          <w:i/>
          <w:iCs/>
          <w:color w:val="333333"/>
          <w:sz w:val="22"/>
          <w:szCs w:val="22"/>
        </w:rPr>
        <w:t xml:space="preserve">Take note </w:t>
      </w:r>
      <w:r w:rsidR="00013212" w:rsidRPr="006C538E">
        <w:rPr>
          <w:rFonts w:ascii="Lato" w:eastAsia="Lato" w:hAnsi="Lato" w:cs="Lato"/>
          <w:b/>
          <w:bCs/>
          <w:i/>
          <w:iCs/>
          <w:color w:val="333333"/>
          <w:sz w:val="22"/>
          <w:szCs w:val="22"/>
        </w:rPr>
        <w:t xml:space="preserve">if they’re already supportive of MNCH! </w:t>
      </w:r>
    </w:p>
    <w:p w14:paraId="1939CE54" w14:textId="52006F7E" w:rsidR="004B3DCD" w:rsidRPr="006C538E" w:rsidRDefault="004B3DCD" w:rsidP="004B3DCD">
      <w:pPr>
        <w:pStyle w:val="ListParagraph"/>
        <w:numPr>
          <w:ilvl w:val="0"/>
          <w:numId w:val="7"/>
        </w:numPr>
        <w:spacing w:before="120" w:after="80" w:line="278" w:lineRule="auto"/>
        <w:rPr>
          <w:rFonts w:ascii="Lato" w:eastAsia="Lato" w:hAnsi="Lato" w:cs="Lato"/>
          <w:color w:val="333333"/>
          <w:sz w:val="22"/>
          <w:szCs w:val="22"/>
        </w:rPr>
      </w:pPr>
      <w:r w:rsidRPr="006C538E">
        <w:rPr>
          <w:rFonts w:ascii="Lato" w:eastAsia="Lato" w:hAnsi="Lato" w:cs="Lato"/>
          <w:color w:val="333333"/>
          <w:sz w:val="22"/>
          <w:szCs w:val="22"/>
        </w:rPr>
        <w:t>Read the </w:t>
      </w:r>
      <w:hyperlink r:id="rId12" w:history="1">
        <w:r w:rsidRPr="006C538E">
          <w:rPr>
            <w:rStyle w:val="Hyperlink"/>
            <w:rFonts w:ascii="Lato" w:eastAsia="Lato" w:hAnsi="Lato" w:cs="Lato"/>
            <w:sz w:val="22"/>
            <w:szCs w:val="22"/>
          </w:rPr>
          <w:t>MNCH brief</w:t>
        </w:r>
      </w:hyperlink>
      <w:r w:rsidRPr="006C538E">
        <w:rPr>
          <w:rFonts w:ascii="Lato" w:eastAsia="Lato" w:hAnsi="Lato" w:cs="Lato"/>
          <w:color w:val="333333"/>
          <w:sz w:val="22"/>
          <w:szCs w:val="22"/>
        </w:rPr>
        <w:t>, </w:t>
      </w:r>
      <w:r w:rsidR="005F1244">
        <w:rPr>
          <w:rFonts w:ascii="Lato" w:eastAsia="Lato" w:hAnsi="Lato" w:cs="Lato"/>
          <w:color w:val="333333"/>
          <w:sz w:val="22"/>
          <w:szCs w:val="22"/>
        </w:rPr>
        <w:t xml:space="preserve">the </w:t>
      </w:r>
      <w:hyperlink r:id="rId13" w:history="1">
        <w:r w:rsidRPr="006C538E">
          <w:rPr>
            <w:rStyle w:val="Hyperlink"/>
            <w:rFonts w:ascii="Lato" w:eastAsia="Lato" w:hAnsi="Lato" w:cs="Lato"/>
            <w:sz w:val="22"/>
            <w:szCs w:val="22"/>
          </w:rPr>
          <w:t>SECURE Health Act one-pager </w:t>
        </w:r>
      </w:hyperlink>
      <w:r w:rsidRPr="006C538E">
        <w:rPr>
          <w:rFonts w:ascii="Lato" w:eastAsia="Lato" w:hAnsi="Lato" w:cs="Lato"/>
          <w:color w:val="333333"/>
          <w:sz w:val="22"/>
          <w:szCs w:val="22"/>
        </w:rPr>
        <w:t>(for House), and the </w:t>
      </w:r>
      <w:hyperlink r:id="rId14" w:history="1">
        <w:r w:rsidRPr="006C538E">
          <w:rPr>
            <w:rStyle w:val="Hyperlink"/>
            <w:rFonts w:ascii="Lato" w:eastAsia="Lato" w:hAnsi="Lato" w:cs="Lato"/>
            <w:sz w:val="22"/>
            <w:szCs w:val="22"/>
          </w:rPr>
          <w:t>FY27 Appropriations one-pager </w:t>
        </w:r>
      </w:hyperlink>
      <w:r w:rsidRPr="006C538E">
        <w:rPr>
          <w:rFonts w:ascii="Lato" w:eastAsia="Lato" w:hAnsi="Lato" w:cs="Lato"/>
          <w:color w:val="333333"/>
          <w:sz w:val="22"/>
          <w:szCs w:val="22"/>
        </w:rPr>
        <w:t>(for Senate</w:t>
      </w:r>
      <w:r w:rsidR="00707999" w:rsidRPr="006C538E">
        <w:rPr>
          <w:rFonts w:ascii="Lato" w:eastAsia="Lato" w:hAnsi="Lato" w:cs="Lato"/>
          <w:color w:val="333333"/>
          <w:sz w:val="22"/>
          <w:szCs w:val="22"/>
        </w:rPr>
        <w:t>).</w:t>
      </w:r>
    </w:p>
    <w:p w14:paraId="7F6C1CF9" w14:textId="2348F1BA" w:rsidR="002C432F" w:rsidRDefault="002C432F" w:rsidP="00AF7607">
      <w:pPr>
        <w:numPr>
          <w:ilvl w:val="0"/>
          <w:numId w:val="7"/>
        </w:numPr>
        <w:spacing w:before="120" w:after="80" w:line="278" w:lineRule="auto"/>
        <w:rPr>
          <w:rFonts w:ascii="Lato" w:eastAsia="Lato" w:hAnsi="Lato" w:cs="Lato"/>
          <w:color w:val="333333"/>
          <w:sz w:val="22"/>
          <w:szCs w:val="22"/>
        </w:rPr>
      </w:pPr>
      <w:r w:rsidRPr="002C432F">
        <w:rPr>
          <w:rFonts w:ascii="Lato" w:eastAsia="Lato" w:hAnsi="Lato" w:cs="Lato"/>
          <w:color w:val="333333"/>
          <w:sz w:val="22"/>
          <w:szCs w:val="22"/>
          <w:lang w:val="en"/>
        </w:rPr>
        <w:t>Wa</w:t>
      </w:r>
      <w:r w:rsidRPr="00E44441">
        <w:rPr>
          <w:rFonts w:ascii="Lato" w:eastAsia="Lato" w:hAnsi="Lato" w:cs="Lato"/>
          <w:color w:val="333333"/>
          <w:sz w:val="22"/>
          <w:szCs w:val="22"/>
          <w:lang w:val="en"/>
        </w:rPr>
        <w:t>tch this </w:t>
      </w:r>
      <w:hyperlink r:id="rId15" w:history="1">
        <w:r w:rsidRPr="00E44441">
          <w:rPr>
            <w:rStyle w:val="Hyperlink"/>
            <w:rFonts w:ascii="Lato" w:eastAsia="Lato" w:hAnsi="Lato" w:cs="Lato"/>
            <w:sz w:val="22"/>
            <w:szCs w:val="22"/>
            <w:lang w:val="en"/>
          </w:rPr>
          <w:t>pre-recorded sample meeting </w:t>
        </w:r>
      </w:hyperlink>
      <w:r w:rsidRPr="00E44441">
        <w:rPr>
          <w:rFonts w:ascii="Lato" w:eastAsia="Lato" w:hAnsi="Lato" w:cs="Lato"/>
          <w:color w:val="333333"/>
          <w:sz w:val="22"/>
          <w:szCs w:val="22"/>
          <w:lang w:val="en"/>
        </w:rPr>
        <w:t>to</w:t>
      </w:r>
      <w:r w:rsidRPr="002C432F">
        <w:rPr>
          <w:rFonts w:ascii="Lato" w:eastAsia="Lato" w:hAnsi="Lato" w:cs="Lato"/>
          <w:color w:val="333333"/>
          <w:sz w:val="22"/>
          <w:szCs w:val="22"/>
          <w:lang w:val="en"/>
        </w:rPr>
        <w:t xml:space="preserve"> see other Advocates in a mock</w:t>
      </w:r>
      <w:r w:rsidR="007B231C">
        <w:rPr>
          <w:rFonts w:ascii="Lato" w:eastAsia="Lato" w:hAnsi="Lato" w:cs="Lato"/>
          <w:color w:val="333333"/>
          <w:sz w:val="22"/>
          <w:szCs w:val="22"/>
          <w:lang w:val="en"/>
        </w:rPr>
        <w:t xml:space="preserve"> </w:t>
      </w:r>
      <w:r w:rsidRPr="002C432F">
        <w:rPr>
          <w:rFonts w:ascii="Lato" w:eastAsia="Lato" w:hAnsi="Lato" w:cs="Lato"/>
          <w:color w:val="333333"/>
          <w:sz w:val="22"/>
          <w:szCs w:val="22"/>
          <w:lang w:val="en"/>
        </w:rPr>
        <w:t>Congressional meeting on MNCH.</w:t>
      </w:r>
      <w:r w:rsidRPr="002C432F">
        <w:rPr>
          <w:rFonts w:ascii="Lato" w:eastAsia="Lato" w:hAnsi="Lato" w:cs="Lato"/>
          <w:color w:val="333333"/>
          <w:sz w:val="22"/>
          <w:szCs w:val="22"/>
        </w:rPr>
        <w:t> </w:t>
      </w:r>
    </w:p>
    <w:p w14:paraId="77208835" w14:textId="52B20CEC" w:rsidR="007D5E83" w:rsidRPr="002C432F" w:rsidRDefault="007D5E83" w:rsidP="00AF7607">
      <w:pPr>
        <w:numPr>
          <w:ilvl w:val="0"/>
          <w:numId w:val="7"/>
        </w:numPr>
        <w:spacing w:before="120" w:after="80" w:line="278" w:lineRule="auto"/>
        <w:rPr>
          <w:rFonts w:ascii="Lato" w:eastAsia="Lato" w:hAnsi="Lato" w:cs="Lato"/>
          <w:color w:val="333333"/>
          <w:sz w:val="22"/>
          <w:szCs w:val="22"/>
        </w:rPr>
      </w:pPr>
      <w:r>
        <w:rPr>
          <w:rFonts w:ascii="Lato" w:eastAsia="Lato" w:hAnsi="Lato" w:cs="Lato"/>
          <w:color w:val="333333"/>
          <w:sz w:val="22"/>
          <w:szCs w:val="22"/>
        </w:rPr>
        <w:t xml:space="preserve">Read </w:t>
      </w:r>
      <w:r w:rsidRPr="006C538E">
        <w:rPr>
          <w:rFonts w:ascii="Lato" w:eastAsia="Lato" w:hAnsi="Lato" w:cs="Lato"/>
          <w:color w:val="333333"/>
          <w:sz w:val="22"/>
          <w:szCs w:val="22"/>
        </w:rPr>
        <w:t xml:space="preserve">this </w:t>
      </w:r>
      <w:hyperlink r:id="rId16" w:history="1">
        <w:r w:rsidRPr="006C538E">
          <w:rPr>
            <w:rStyle w:val="Hyperlink"/>
            <w:rFonts w:ascii="Lato" w:eastAsia="Lato" w:hAnsi="Lato" w:cs="Lato"/>
            <w:sz w:val="22"/>
            <w:szCs w:val="22"/>
          </w:rPr>
          <w:t>Tips Sheet</w:t>
        </w:r>
      </w:hyperlink>
      <w:r w:rsidRPr="006C538E">
        <w:rPr>
          <w:rFonts w:ascii="Lato" w:eastAsia="Lato" w:hAnsi="Lato" w:cs="Lato"/>
          <w:color w:val="333333"/>
          <w:sz w:val="22"/>
          <w:szCs w:val="22"/>
        </w:rPr>
        <w:t xml:space="preserve"> </w:t>
      </w:r>
      <w:r w:rsidR="00F65CCA" w:rsidRPr="006C538E">
        <w:rPr>
          <w:rFonts w:ascii="Lato" w:eastAsia="Lato" w:hAnsi="Lato" w:cs="Lato"/>
          <w:color w:val="333333"/>
          <w:sz w:val="22"/>
          <w:szCs w:val="22"/>
        </w:rPr>
        <w:t>for more helpful information on how to make a meeting feel personal &amp; conversational.</w:t>
      </w:r>
    </w:p>
    <w:p w14:paraId="71A07217" w14:textId="5FAE983C" w:rsidR="002C432F" w:rsidRPr="007D5E83" w:rsidRDefault="002C432F" w:rsidP="00AF7607">
      <w:pPr>
        <w:pStyle w:val="ListParagraph"/>
        <w:numPr>
          <w:ilvl w:val="0"/>
          <w:numId w:val="7"/>
        </w:numPr>
        <w:spacing w:before="120" w:after="80" w:line="278" w:lineRule="auto"/>
        <w:rPr>
          <w:rFonts w:ascii="Lato" w:eastAsia="Lato" w:hAnsi="Lato" w:cs="Lato"/>
          <w:color w:val="333333"/>
          <w:sz w:val="22"/>
          <w:szCs w:val="22"/>
        </w:rPr>
      </w:pPr>
      <w:r w:rsidRPr="007D5E83">
        <w:rPr>
          <w:rFonts w:ascii="Lato" w:eastAsia="Lato" w:hAnsi="Lato" w:cs="Lato"/>
          <w:color w:val="333333"/>
          <w:sz w:val="22"/>
          <w:szCs w:val="22"/>
        </w:rPr>
        <w:t>Check out </w:t>
      </w:r>
      <w:hyperlink r:id="rId17" w:tgtFrame="_blank" w:history="1">
        <w:r w:rsidRPr="007D5E83">
          <w:rPr>
            <w:rStyle w:val="Hyperlink"/>
            <w:rFonts w:ascii="Lato" w:eastAsia="Lato" w:hAnsi="Lato" w:cs="Lato"/>
            <w:sz w:val="22"/>
            <w:szCs w:val="22"/>
          </w:rPr>
          <w:t>the Hub</w:t>
        </w:r>
      </w:hyperlink>
      <w:r w:rsidRPr="007D5E83">
        <w:rPr>
          <w:rFonts w:ascii="Lato" w:eastAsia="Lato" w:hAnsi="Lato" w:cs="Lato"/>
          <w:color w:val="333333"/>
          <w:sz w:val="22"/>
          <w:szCs w:val="22"/>
        </w:rPr>
        <w:t> for additional MNCH meeting resources. </w:t>
      </w:r>
    </w:p>
    <w:p w14:paraId="602986B1" w14:textId="754BF0DB" w:rsidR="651325DD" w:rsidRDefault="651325DD" w:rsidP="00B7517C">
      <w:pPr>
        <w:spacing w:after="80" w:line="278" w:lineRule="auto"/>
        <w:jc w:val="center"/>
        <w:rPr>
          <w:rFonts w:ascii="Lato" w:eastAsia="Lato" w:hAnsi="Lato" w:cs="Lato"/>
          <w:b/>
          <w:bCs/>
          <w:color w:val="333333"/>
          <w:sz w:val="36"/>
          <w:szCs w:val="36"/>
          <w:lang w:val="en"/>
        </w:rPr>
      </w:pPr>
      <w:r w:rsidRPr="4507CFF1">
        <w:rPr>
          <w:rFonts w:ascii="Lato" w:eastAsia="Lato" w:hAnsi="Lato" w:cs="Lato"/>
          <w:b/>
          <w:bCs/>
          <w:color w:val="333333"/>
          <w:sz w:val="36"/>
          <w:szCs w:val="36"/>
          <w:lang w:val="en"/>
        </w:rPr>
        <w:lastRenderedPageBreak/>
        <w:t>MEETING TALKING POINTS/AGENDA</w:t>
      </w:r>
    </w:p>
    <w:p w14:paraId="5FBC8BA8" w14:textId="7B41844F" w:rsidR="651325DD" w:rsidRDefault="651325DD" w:rsidP="73F9785F">
      <w:pPr>
        <w:spacing w:after="80" w:line="278" w:lineRule="auto"/>
      </w:pPr>
      <w:r w:rsidRPr="73F9785F">
        <w:rPr>
          <w:rFonts w:ascii="Lato" w:eastAsia="Lato" w:hAnsi="Lato" w:cs="Lato"/>
          <w:b/>
          <w:bCs/>
          <w:color w:val="FF6600"/>
          <w:sz w:val="48"/>
          <w:szCs w:val="48"/>
          <w:lang w:val="en"/>
        </w:rPr>
        <w:t>»</w:t>
      </w:r>
      <w:r w:rsidRPr="73F9785F">
        <w:rPr>
          <w:rFonts w:ascii="Lato" w:eastAsia="Lato" w:hAnsi="Lato" w:cs="Lato"/>
          <w:b/>
          <w:bCs/>
          <w:color w:val="FF6600"/>
          <w:sz w:val="32"/>
          <w:szCs w:val="32"/>
          <w:lang w:val="en"/>
        </w:rPr>
        <w:t xml:space="preserve"> INTRODUCTIONS </w:t>
      </w:r>
      <w:r w:rsidRPr="73F9785F">
        <w:rPr>
          <w:rFonts w:ascii="Lato" w:eastAsia="Lato" w:hAnsi="Lato" w:cs="Lato"/>
          <w:b/>
          <w:bCs/>
          <w:color w:val="333333"/>
          <w:sz w:val="32"/>
          <w:szCs w:val="32"/>
          <w:lang w:val="en"/>
        </w:rPr>
        <w:t>(</w:t>
      </w:r>
      <w:r w:rsidR="00DB6124">
        <w:rPr>
          <w:rFonts w:ascii="Lato" w:eastAsia="Lato" w:hAnsi="Lato" w:cs="Lato"/>
          <w:b/>
          <w:bCs/>
          <w:color w:val="333333"/>
          <w:sz w:val="32"/>
          <w:szCs w:val="32"/>
          <w:lang w:val="en"/>
        </w:rPr>
        <w:t>6</w:t>
      </w:r>
      <w:r w:rsidR="243EA079" w:rsidRPr="73F9785F">
        <w:rPr>
          <w:rFonts w:ascii="Lato" w:eastAsia="Lato" w:hAnsi="Lato" w:cs="Lato"/>
          <w:b/>
          <w:bCs/>
          <w:color w:val="333333"/>
          <w:sz w:val="32"/>
          <w:szCs w:val="32"/>
          <w:lang w:val="en"/>
        </w:rPr>
        <w:t xml:space="preserve"> </w:t>
      </w:r>
      <w:r w:rsidRPr="73F9785F">
        <w:rPr>
          <w:rFonts w:ascii="Lato" w:eastAsia="Lato" w:hAnsi="Lato" w:cs="Lato"/>
          <w:b/>
          <w:bCs/>
          <w:color w:val="333333"/>
          <w:sz w:val="32"/>
          <w:szCs w:val="32"/>
          <w:lang w:val="en"/>
        </w:rPr>
        <w:t>MINUTES):</w:t>
      </w:r>
      <w:r w:rsidRPr="73F9785F">
        <w:rPr>
          <w:rFonts w:ascii="Lato" w:eastAsia="Lato" w:hAnsi="Lato" w:cs="Lato"/>
          <w:color w:val="333333"/>
          <w:sz w:val="32"/>
          <w:szCs w:val="32"/>
          <w:lang w:val="en"/>
        </w:rPr>
        <w:t xml:space="preserve"> </w:t>
      </w:r>
    </w:p>
    <w:p w14:paraId="22E79548" w14:textId="5432D48C" w:rsidR="651325DD" w:rsidRDefault="651325DD" w:rsidP="73F9785F">
      <w:pPr>
        <w:spacing w:after="80" w:line="278" w:lineRule="auto"/>
        <w:rPr>
          <w:rFonts w:ascii="Arial" w:eastAsia="Arial" w:hAnsi="Arial" w:cs="Arial"/>
          <w:color w:val="000000" w:themeColor="text1"/>
          <w:sz w:val="22"/>
          <w:szCs w:val="22"/>
        </w:rPr>
      </w:pPr>
      <w:r>
        <w:rPr>
          <w:noProof/>
        </w:rPr>
        <w:drawing>
          <wp:inline distT="0" distB="0" distL="0" distR="0" wp14:anchorId="60AE9678" wp14:editId="5CEDC9FF">
            <wp:extent cx="5943600" cy="66675"/>
            <wp:effectExtent l="0" t="0" r="0" b="0"/>
            <wp:docPr id="352743852" name="drawing" title="Title: 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743852" name="Picture 352743852"/>
                    <pic:cNvPicPr/>
                  </pic:nvPicPr>
                  <pic:blipFill>
                    <a:blip r:embed="rId10">
                      <a:extLst>
                        <a:ext uri="{28A0092B-C50C-407E-A947-70E740481C1C}">
                          <a14:useLocalDpi xmlns:a14="http://schemas.microsoft.com/office/drawing/2010/main"/>
                        </a:ext>
                      </a:extLst>
                    </a:blip>
                    <a:stretch>
                      <a:fillRect/>
                    </a:stretch>
                  </pic:blipFill>
                  <pic:spPr>
                    <a:xfrm>
                      <a:off x="0" y="0"/>
                      <a:ext cx="5943600" cy="66675"/>
                    </a:xfrm>
                    <a:prstGeom prst="rect">
                      <a:avLst/>
                    </a:prstGeom>
                  </pic:spPr>
                </pic:pic>
              </a:graphicData>
            </a:graphic>
          </wp:inline>
        </w:drawing>
      </w:r>
    </w:p>
    <w:p w14:paraId="379E43B9" w14:textId="03A73C60" w:rsidR="1E0B4F71" w:rsidRPr="005C4984" w:rsidRDefault="1E0B4F71" w:rsidP="73F9785F">
      <w:pPr>
        <w:spacing w:after="80" w:line="276" w:lineRule="auto"/>
        <w:rPr>
          <w:rFonts w:ascii="Lato" w:eastAsia="Lato" w:hAnsi="Lato" w:cs="Lato"/>
          <w:b/>
          <w:bCs/>
          <w:color w:val="514A3F"/>
          <w:sz w:val="22"/>
          <w:szCs w:val="22"/>
          <w:lang w:val="en"/>
        </w:rPr>
      </w:pPr>
      <w:r w:rsidRPr="005C4984">
        <w:rPr>
          <w:rFonts w:ascii="Lato" w:eastAsia="Lato" w:hAnsi="Lato" w:cs="Lato"/>
          <w:b/>
          <w:bCs/>
          <w:color w:val="514A3F"/>
          <w:sz w:val="22"/>
          <w:szCs w:val="22"/>
          <w:lang w:val="en"/>
        </w:rPr>
        <w:t>INTRODUCTIONS</w:t>
      </w:r>
      <w:r w:rsidR="00B35927">
        <w:rPr>
          <w:rFonts w:ascii="Lato" w:eastAsia="Lato" w:hAnsi="Lato" w:cs="Lato"/>
          <w:b/>
          <w:bCs/>
          <w:color w:val="514A3F"/>
          <w:sz w:val="22"/>
          <w:szCs w:val="22"/>
          <w:lang w:val="en"/>
        </w:rPr>
        <w:t>:</w:t>
      </w:r>
    </w:p>
    <w:p w14:paraId="302B5676" w14:textId="77777777" w:rsidR="000F2C02" w:rsidRPr="000F2C02" w:rsidRDefault="000F2C02" w:rsidP="00AF7607">
      <w:pPr>
        <w:numPr>
          <w:ilvl w:val="0"/>
          <w:numId w:val="8"/>
        </w:numPr>
        <w:spacing w:after="80" w:line="278" w:lineRule="auto"/>
        <w:rPr>
          <w:rFonts w:ascii="Lato" w:hAnsi="Lato"/>
          <w:color w:val="514A3F"/>
          <w:sz w:val="22"/>
          <w:szCs w:val="22"/>
        </w:rPr>
      </w:pPr>
      <w:r w:rsidRPr="000F2C02">
        <w:rPr>
          <w:rFonts w:ascii="Lato" w:hAnsi="Lato"/>
          <w:color w:val="514A3F"/>
          <w:sz w:val="22"/>
          <w:szCs w:val="22"/>
        </w:rPr>
        <w:t>Thank the office for meeting with you. Confirm how much time the staffer has for you. </w:t>
      </w:r>
    </w:p>
    <w:p w14:paraId="09A0AD3C" w14:textId="77777777" w:rsidR="000F2C02" w:rsidRDefault="000F2C02" w:rsidP="00AF7607">
      <w:pPr>
        <w:numPr>
          <w:ilvl w:val="0"/>
          <w:numId w:val="9"/>
        </w:numPr>
        <w:spacing w:after="80" w:line="278" w:lineRule="auto"/>
        <w:rPr>
          <w:rFonts w:ascii="Lato" w:hAnsi="Lato"/>
          <w:color w:val="514A3F"/>
          <w:sz w:val="22"/>
          <w:szCs w:val="22"/>
        </w:rPr>
      </w:pPr>
      <w:r w:rsidRPr="000F2C02">
        <w:rPr>
          <w:rFonts w:ascii="Lato" w:hAnsi="Lato"/>
          <w:color w:val="514A3F"/>
          <w:sz w:val="22"/>
          <w:szCs w:val="22"/>
        </w:rPr>
        <w:t xml:space="preserve">Have </w:t>
      </w:r>
      <w:r w:rsidRPr="007A4BC4">
        <w:rPr>
          <w:rFonts w:ascii="Lato" w:hAnsi="Lato"/>
          <w:color w:val="514A3F"/>
          <w:sz w:val="22"/>
          <w:szCs w:val="22"/>
          <w:u w:val="single"/>
        </w:rPr>
        <w:t>one Advocate</w:t>
      </w:r>
      <w:r w:rsidRPr="000F2C02">
        <w:rPr>
          <w:rFonts w:ascii="Lato" w:hAnsi="Lato"/>
          <w:color w:val="514A3F"/>
          <w:sz w:val="22"/>
          <w:szCs w:val="22"/>
        </w:rPr>
        <w:t xml:space="preserve"> share that those gathered (if you have a group) are constituents and World Vision supporters who advocate for America’s role in the world through humanitarian assistance.  </w:t>
      </w:r>
    </w:p>
    <w:p w14:paraId="795B01D5" w14:textId="32829C29" w:rsidR="003B28A6" w:rsidRPr="003B28A6" w:rsidRDefault="003B28A6" w:rsidP="00AF7607">
      <w:pPr>
        <w:numPr>
          <w:ilvl w:val="1"/>
          <w:numId w:val="20"/>
        </w:numPr>
        <w:spacing w:after="80" w:line="278" w:lineRule="auto"/>
        <w:rPr>
          <w:rFonts w:ascii="Lato" w:hAnsi="Lato"/>
          <w:color w:val="514A3F"/>
          <w:sz w:val="22"/>
          <w:szCs w:val="22"/>
        </w:rPr>
      </w:pPr>
      <w:r w:rsidRPr="000F2C02">
        <w:rPr>
          <w:rFonts w:ascii="Lato" w:hAnsi="Lato"/>
          <w:color w:val="514A3F"/>
          <w:sz w:val="22"/>
          <w:szCs w:val="22"/>
        </w:rPr>
        <w:t xml:space="preserve">Also mention the </w:t>
      </w:r>
      <w:r w:rsidRPr="007A4BC4">
        <w:rPr>
          <w:rFonts w:ascii="Lato" w:hAnsi="Lato"/>
          <w:color w:val="514A3F"/>
          <w:sz w:val="22"/>
          <w:szCs w:val="22"/>
          <w:u w:val="single"/>
        </w:rPr>
        <w:t>number of child sponsors</w:t>
      </w:r>
      <w:r w:rsidRPr="000F2C02">
        <w:rPr>
          <w:rFonts w:ascii="Lato" w:hAnsi="Lato"/>
          <w:color w:val="514A3F"/>
          <w:sz w:val="22"/>
          <w:szCs w:val="22"/>
        </w:rPr>
        <w:t xml:space="preserve"> in the district/state here to express further support for World Vision. </w:t>
      </w:r>
    </w:p>
    <w:p w14:paraId="7C798324" w14:textId="77777777" w:rsidR="00195F0F" w:rsidRDefault="00195F0F" w:rsidP="0072640C">
      <w:pPr>
        <w:spacing w:after="80" w:line="278" w:lineRule="auto"/>
        <w:rPr>
          <w:rFonts w:ascii="Lato" w:eastAsia="Lato" w:hAnsi="Lato" w:cs="Lato"/>
          <w:b/>
          <w:bCs/>
          <w:color w:val="514A3F"/>
          <w:sz w:val="22"/>
          <w:szCs w:val="22"/>
          <w:lang w:val="en"/>
        </w:rPr>
      </w:pPr>
    </w:p>
    <w:p w14:paraId="5AF1FBE2" w14:textId="41C3E9FE" w:rsidR="0072640C" w:rsidRDefault="0072640C" w:rsidP="0072640C">
      <w:pPr>
        <w:spacing w:after="80" w:line="278" w:lineRule="auto"/>
        <w:rPr>
          <w:rFonts w:ascii="Lato" w:eastAsia="Lato" w:hAnsi="Lato" w:cs="Lato"/>
          <w:b/>
          <w:bCs/>
          <w:color w:val="514A3F"/>
          <w:sz w:val="22"/>
          <w:szCs w:val="22"/>
          <w:lang w:val="en"/>
        </w:rPr>
      </w:pPr>
      <w:r>
        <w:rPr>
          <w:rFonts w:ascii="Lato" w:eastAsia="Lato" w:hAnsi="Lato" w:cs="Lato"/>
          <w:b/>
          <w:bCs/>
          <w:color w:val="514A3F"/>
          <w:sz w:val="22"/>
          <w:szCs w:val="22"/>
          <w:lang w:val="en"/>
        </w:rPr>
        <w:t xml:space="preserve">CONNECT WITH </w:t>
      </w:r>
      <w:r w:rsidR="00195F0F">
        <w:rPr>
          <w:rFonts w:ascii="Lato" w:eastAsia="Lato" w:hAnsi="Lato" w:cs="Lato"/>
          <w:b/>
          <w:bCs/>
          <w:color w:val="514A3F"/>
          <w:sz w:val="22"/>
          <w:szCs w:val="22"/>
          <w:lang w:val="en"/>
        </w:rPr>
        <w:t xml:space="preserve">THE </w:t>
      </w:r>
      <w:r>
        <w:rPr>
          <w:rFonts w:ascii="Lato" w:eastAsia="Lato" w:hAnsi="Lato" w:cs="Lato"/>
          <w:b/>
          <w:bCs/>
          <w:color w:val="514A3F"/>
          <w:sz w:val="22"/>
          <w:szCs w:val="22"/>
          <w:lang w:val="en"/>
        </w:rPr>
        <w:t>STAFFER PERSONALLY</w:t>
      </w:r>
      <w:r w:rsidR="00B35927">
        <w:rPr>
          <w:rFonts w:ascii="Lato" w:eastAsia="Lato" w:hAnsi="Lato" w:cs="Lato"/>
          <w:b/>
          <w:bCs/>
          <w:color w:val="514A3F"/>
          <w:sz w:val="22"/>
          <w:szCs w:val="22"/>
          <w:lang w:val="en"/>
        </w:rPr>
        <w:t>:</w:t>
      </w:r>
    </w:p>
    <w:p w14:paraId="77F90194" w14:textId="77777777" w:rsidR="00195F0F" w:rsidRPr="003B28A6" w:rsidRDefault="00195F0F" w:rsidP="00AF7607">
      <w:pPr>
        <w:pStyle w:val="ListParagraph"/>
        <w:numPr>
          <w:ilvl w:val="0"/>
          <w:numId w:val="9"/>
        </w:numPr>
        <w:spacing w:after="80" w:line="278" w:lineRule="auto"/>
        <w:rPr>
          <w:rFonts w:ascii="Lato" w:hAnsi="Lato"/>
          <w:color w:val="514A3F"/>
          <w:sz w:val="22"/>
          <w:szCs w:val="22"/>
        </w:rPr>
      </w:pPr>
      <w:r w:rsidRPr="007A4BC4">
        <w:rPr>
          <w:rFonts w:ascii="Lato" w:hAnsi="Lato"/>
          <w:b/>
          <w:bCs/>
          <w:i/>
          <w:iCs/>
          <w:color w:val="514A3F"/>
          <w:sz w:val="22"/>
          <w:szCs w:val="22"/>
        </w:rPr>
        <w:t>If you’ve met with this staffer before</w:t>
      </w:r>
      <w:r w:rsidRPr="003B28A6">
        <w:rPr>
          <w:rFonts w:ascii="Lato" w:hAnsi="Lato"/>
          <w:color w:val="514A3F"/>
          <w:sz w:val="22"/>
          <w:szCs w:val="22"/>
        </w:rPr>
        <w:t xml:space="preserve">, </w:t>
      </w:r>
      <w:r>
        <w:rPr>
          <w:rFonts w:ascii="Lato" w:hAnsi="Lato"/>
          <w:color w:val="514A3F"/>
          <w:sz w:val="22"/>
          <w:szCs w:val="22"/>
        </w:rPr>
        <w:t xml:space="preserve">briefly </w:t>
      </w:r>
      <w:r w:rsidRPr="003B28A6">
        <w:rPr>
          <w:rFonts w:ascii="Lato" w:hAnsi="Lato"/>
          <w:color w:val="514A3F"/>
          <w:sz w:val="22"/>
          <w:szCs w:val="22"/>
        </w:rPr>
        <w:t xml:space="preserve">follow up on things you’ve learned about them previously to show that you are working to build a meaningful relationship with them. </w:t>
      </w:r>
    </w:p>
    <w:p w14:paraId="6D873B40" w14:textId="1403EB85" w:rsidR="00195F0F" w:rsidRDefault="00195F0F" w:rsidP="00AF7607">
      <w:pPr>
        <w:numPr>
          <w:ilvl w:val="0"/>
          <w:numId w:val="9"/>
        </w:numPr>
        <w:spacing w:after="80" w:line="278" w:lineRule="auto"/>
        <w:rPr>
          <w:rFonts w:ascii="Lato" w:hAnsi="Lato"/>
          <w:color w:val="514A3F"/>
          <w:sz w:val="22"/>
          <w:szCs w:val="22"/>
        </w:rPr>
      </w:pPr>
      <w:r w:rsidRPr="007A4BC4">
        <w:rPr>
          <w:rFonts w:ascii="Lato" w:hAnsi="Lato"/>
          <w:b/>
          <w:bCs/>
          <w:i/>
          <w:iCs/>
          <w:color w:val="514A3F"/>
          <w:sz w:val="22"/>
          <w:szCs w:val="22"/>
        </w:rPr>
        <w:t>If you have not met with this staffer before</w:t>
      </w:r>
      <w:r w:rsidRPr="007A4BC4">
        <w:rPr>
          <w:rFonts w:ascii="Lato" w:hAnsi="Lato"/>
          <w:color w:val="514A3F"/>
          <w:sz w:val="22"/>
          <w:szCs w:val="22"/>
        </w:rPr>
        <w:t xml:space="preserve">, spend a </w:t>
      </w:r>
      <w:r>
        <w:rPr>
          <w:rFonts w:ascii="Lato" w:hAnsi="Lato"/>
          <w:color w:val="514A3F"/>
          <w:sz w:val="22"/>
          <w:szCs w:val="22"/>
        </w:rPr>
        <w:t xml:space="preserve">few </w:t>
      </w:r>
      <w:r w:rsidRPr="007A4BC4">
        <w:rPr>
          <w:rFonts w:ascii="Lato" w:hAnsi="Lato"/>
          <w:color w:val="514A3F"/>
          <w:sz w:val="22"/>
          <w:szCs w:val="22"/>
        </w:rPr>
        <w:t>minutes connecting with them by asking some questions. You might ask: How long have you been serving in the office? What issue</w:t>
      </w:r>
      <w:r w:rsidR="00506CA8">
        <w:rPr>
          <w:rFonts w:ascii="Lato" w:hAnsi="Lato"/>
          <w:color w:val="514A3F"/>
          <w:sz w:val="22"/>
          <w:szCs w:val="22"/>
        </w:rPr>
        <w:t>s</w:t>
      </w:r>
      <w:r>
        <w:rPr>
          <w:rFonts w:ascii="Lato" w:hAnsi="Lato"/>
          <w:color w:val="514A3F"/>
          <w:sz w:val="22"/>
          <w:szCs w:val="22"/>
        </w:rPr>
        <w:t xml:space="preserve"> </w:t>
      </w:r>
      <w:r w:rsidRPr="007A4BC4">
        <w:rPr>
          <w:rFonts w:ascii="Lato" w:hAnsi="Lato"/>
          <w:color w:val="514A3F"/>
          <w:sz w:val="22"/>
          <w:szCs w:val="22"/>
        </w:rPr>
        <w:t xml:space="preserve">are you </w:t>
      </w:r>
      <w:r>
        <w:rPr>
          <w:rFonts w:ascii="Lato" w:hAnsi="Lato"/>
          <w:color w:val="514A3F"/>
          <w:sz w:val="22"/>
          <w:szCs w:val="22"/>
        </w:rPr>
        <w:t xml:space="preserve">most </w:t>
      </w:r>
      <w:r w:rsidRPr="007A4BC4">
        <w:rPr>
          <w:rFonts w:ascii="Lato" w:hAnsi="Lato"/>
          <w:color w:val="514A3F"/>
          <w:sz w:val="22"/>
          <w:szCs w:val="22"/>
        </w:rPr>
        <w:t>passionate about? </w:t>
      </w:r>
    </w:p>
    <w:p w14:paraId="3A92BD85" w14:textId="77777777" w:rsidR="0080557E" w:rsidRDefault="0080557E" w:rsidP="0080557E">
      <w:pPr>
        <w:spacing w:after="80" w:line="278" w:lineRule="auto"/>
        <w:rPr>
          <w:rFonts w:ascii="Lato" w:hAnsi="Lato"/>
          <w:color w:val="514A3F"/>
          <w:sz w:val="22"/>
          <w:szCs w:val="22"/>
        </w:rPr>
      </w:pPr>
    </w:p>
    <w:p w14:paraId="27DE2F0D" w14:textId="5B64BB3A" w:rsidR="0080557E" w:rsidRPr="00195F0F" w:rsidRDefault="0080557E" w:rsidP="0080557E">
      <w:pPr>
        <w:spacing w:after="80" w:line="278" w:lineRule="auto"/>
        <w:jc w:val="center"/>
        <w:rPr>
          <w:rFonts w:ascii="Lato" w:hAnsi="Lato"/>
          <w:color w:val="514A3F"/>
          <w:sz w:val="22"/>
          <w:szCs w:val="22"/>
        </w:rPr>
      </w:pPr>
      <w:r w:rsidRPr="001A73A3">
        <w:rPr>
          <w:rFonts w:ascii="Lato" w:eastAsia="Lato" w:hAnsi="Lato" w:cs="Lato"/>
          <w:b/>
          <w:bCs/>
          <w:noProof/>
          <w:color w:val="FF6600"/>
          <w:sz w:val="28"/>
          <w:szCs w:val="28"/>
          <w:highlight w:val="yellow"/>
          <w:lang w:val="en"/>
        </w:rPr>
        <mc:AlternateContent>
          <mc:Choice Requires="wps">
            <w:drawing>
              <wp:anchor distT="45720" distB="45720" distL="114300" distR="114300" simplePos="0" relativeHeight="251659264" behindDoc="0" locked="0" layoutInCell="1" allowOverlap="1" wp14:anchorId="35D1940D" wp14:editId="1904751D">
                <wp:simplePos x="0" y="0"/>
                <wp:positionH relativeFrom="margin">
                  <wp:posOffset>181610</wp:posOffset>
                </wp:positionH>
                <wp:positionV relativeFrom="paragraph">
                  <wp:posOffset>395605</wp:posOffset>
                </wp:positionV>
                <wp:extent cx="5793105" cy="2035810"/>
                <wp:effectExtent l="19050" t="19050" r="17145" b="2159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3105" cy="2035810"/>
                        </a:xfrm>
                        <a:prstGeom prst="rect">
                          <a:avLst/>
                        </a:prstGeom>
                        <a:ln w="28575">
                          <a:solidFill>
                            <a:schemeClr val="accent2"/>
                          </a:solidFill>
                          <a:headEnd/>
                          <a:tailEnd/>
                        </a:ln>
                      </wps:spPr>
                      <wps:style>
                        <a:lnRef idx="2">
                          <a:schemeClr val="dk1"/>
                        </a:lnRef>
                        <a:fillRef idx="1">
                          <a:schemeClr val="lt1"/>
                        </a:fillRef>
                        <a:effectRef idx="0">
                          <a:schemeClr val="dk1"/>
                        </a:effectRef>
                        <a:fontRef idx="minor">
                          <a:schemeClr val="dk1"/>
                        </a:fontRef>
                      </wps:style>
                      <wps:txbx>
                        <w:txbxContent>
                          <w:p w14:paraId="291FBE7C" w14:textId="519181E9" w:rsidR="001D05E5" w:rsidRDefault="001D05E5" w:rsidP="001D05E5">
                            <w:pPr>
                              <w:spacing w:after="80" w:line="278" w:lineRule="auto"/>
                              <w:rPr>
                                <w:rFonts w:ascii="Lato" w:eastAsia="Lato" w:hAnsi="Lato" w:cs="Lato"/>
                                <w:b/>
                                <w:bCs/>
                                <w:color w:val="514A3F"/>
                                <w:lang w:val="en"/>
                              </w:rPr>
                            </w:pPr>
                            <w:r>
                              <w:rPr>
                                <w:rFonts w:ascii="Lato" w:eastAsia="Lato" w:hAnsi="Lato" w:cs="Lato"/>
                                <w:b/>
                                <w:bCs/>
                                <w:color w:val="514A3F"/>
                                <w:lang w:val="en"/>
                              </w:rPr>
                              <w:t xml:space="preserve">We </w:t>
                            </w:r>
                            <w:r w:rsidRPr="004974D3">
                              <w:rPr>
                                <w:rFonts w:ascii="Lato" w:eastAsia="Lato" w:hAnsi="Lato" w:cs="Lato"/>
                                <w:b/>
                                <w:bCs/>
                                <w:color w:val="514A3F"/>
                                <w:lang w:val="en"/>
                              </w:rPr>
                              <w:t xml:space="preserve">are here today, as your constituents, to talk about why we care for mothers and babies around the world and </w:t>
                            </w:r>
                            <w:r w:rsidR="001C4325">
                              <w:rPr>
                                <w:rFonts w:ascii="Lato" w:eastAsia="Lato" w:hAnsi="Lato" w:cs="Lato"/>
                                <w:b/>
                                <w:bCs/>
                                <w:color w:val="514A3F"/>
                                <w:lang w:val="en"/>
                              </w:rPr>
                              <w:t xml:space="preserve">the role the U.S. has played </w:t>
                            </w:r>
                            <w:r w:rsidRPr="004974D3">
                              <w:rPr>
                                <w:rFonts w:ascii="Lato" w:eastAsia="Lato" w:hAnsi="Lato" w:cs="Lato"/>
                                <w:b/>
                                <w:bCs/>
                                <w:color w:val="514A3F"/>
                                <w:lang w:val="en"/>
                              </w:rPr>
                              <w:t>in saving their lives. We would specifically ask for Sen</w:t>
                            </w:r>
                            <w:r w:rsidR="007D6B57">
                              <w:rPr>
                                <w:rFonts w:ascii="Lato" w:eastAsia="Lato" w:hAnsi="Lato" w:cs="Lato"/>
                                <w:b/>
                                <w:bCs/>
                                <w:color w:val="514A3F"/>
                                <w:lang w:val="en"/>
                              </w:rPr>
                              <w:t>.</w:t>
                            </w:r>
                            <w:r w:rsidRPr="004974D3">
                              <w:rPr>
                                <w:rFonts w:ascii="Lato" w:eastAsia="Lato" w:hAnsi="Lato" w:cs="Lato"/>
                                <w:b/>
                                <w:bCs/>
                                <w:color w:val="514A3F"/>
                                <w:lang w:val="en"/>
                              </w:rPr>
                              <w:t>/</w:t>
                            </w:r>
                            <w:r w:rsidR="00885E36" w:rsidRPr="004974D3">
                              <w:rPr>
                                <w:rFonts w:ascii="Lato" w:eastAsia="Lato" w:hAnsi="Lato" w:cs="Lato"/>
                                <w:b/>
                                <w:bCs/>
                                <w:color w:val="514A3F"/>
                                <w:lang w:val="en"/>
                              </w:rPr>
                              <w:t>Rep</w:t>
                            </w:r>
                            <w:r w:rsidR="00885E36">
                              <w:rPr>
                                <w:rFonts w:ascii="Lato" w:eastAsia="Lato" w:hAnsi="Lato" w:cs="Lato"/>
                                <w:b/>
                                <w:bCs/>
                                <w:color w:val="514A3F"/>
                                <w:lang w:val="en"/>
                              </w:rPr>
                              <w:t>.</w:t>
                            </w:r>
                            <w:r w:rsidR="00885E36" w:rsidRPr="004974D3">
                              <w:rPr>
                                <w:rFonts w:ascii="Lato" w:eastAsia="Lato" w:hAnsi="Lato" w:cs="Lato"/>
                                <w:b/>
                                <w:bCs/>
                                <w:color w:val="514A3F"/>
                                <w:lang w:val="en"/>
                              </w:rPr>
                              <w:t xml:space="preserve"> </w:t>
                            </w:r>
                            <w:r w:rsidRPr="004974D3">
                              <w:rPr>
                                <w:rFonts w:ascii="Lato" w:eastAsia="Lato" w:hAnsi="Lato" w:cs="Lato"/>
                                <w:b/>
                                <w:bCs/>
                                <w:color w:val="514A3F"/>
                                <w:lang w:val="en"/>
                              </w:rPr>
                              <w:t>_</w:t>
                            </w:r>
                            <w:r>
                              <w:rPr>
                                <w:rFonts w:ascii="Lato" w:eastAsia="Lato" w:hAnsi="Lato" w:cs="Lato"/>
                                <w:b/>
                                <w:bCs/>
                                <w:color w:val="514A3F"/>
                                <w:lang w:val="en"/>
                              </w:rPr>
                              <w:t>__</w:t>
                            </w:r>
                            <w:r w:rsidRPr="004974D3">
                              <w:rPr>
                                <w:rFonts w:ascii="Lato" w:eastAsia="Lato" w:hAnsi="Lato" w:cs="Lato"/>
                                <w:b/>
                                <w:bCs/>
                                <w:color w:val="514A3F"/>
                                <w:lang w:val="en"/>
                              </w:rPr>
                              <w:t xml:space="preserve"> to support maternal, newborn, and child health</w:t>
                            </w:r>
                            <w:r w:rsidR="009B3F3B">
                              <w:rPr>
                                <w:rFonts w:ascii="Lato" w:eastAsia="Lato" w:hAnsi="Lato" w:cs="Lato"/>
                                <w:b/>
                                <w:bCs/>
                                <w:color w:val="514A3F"/>
                                <w:lang w:val="en"/>
                              </w:rPr>
                              <w:t>, or MNCH,</w:t>
                            </w:r>
                            <w:r w:rsidRPr="004974D3">
                              <w:rPr>
                                <w:rFonts w:ascii="Lato" w:eastAsia="Lato" w:hAnsi="Lato" w:cs="Lato"/>
                                <w:b/>
                                <w:bCs/>
                                <w:color w:val="514A3F"/>
                                <w:lang w:val="en"/>
                              </w:rPr>
                              <w:t xml:space="preserve"> by:</w:t>
                            </w:r>
                          </w:p>
                          <w:p w14:paraId="33FCC6D9" w14:textId="1E1462E1" w:rsidR="001D05E5" w:rsidRPr="001D05E5" w:rsidRDefault="001D05E5" w:rsidP="001D05E5">
                            <w:pPr>
                              <w:spacing w:line="276" w:lineRule="auto"/>
                              <w:rPr>
                                <w:rFonts w:ascii="Lato" w:hAnsi="Lato"/>
                                <w:b/>
                                <w:bCs/>
                                <w:color w:val="E97132"/>
                              </w:rPr>
                            </w:pPr>
                            <w:r w:rsidRPr="001D05E5">
                              <w:rPr>
                                <w:rFonts w:ascii="Lato" w:hAnsi="Lato"/>
                                <w:b/>
                                <w:bCs/>
                                <w:color w:val="E97132"/>
                              </w:rPr>
                              <w:t xml:space="preserve">HOUSE: </w:t>
                            </w:r>
                            <w:r w:rsidRPr="001D05E5">
                              <w:rPr>
                                <w:rFonts w:ascii="Lato" w:hAnsi="Lato"/>
                                <w:color w:val="E97132"/>
                              </w:rPr>
                              <w:t>Cosponsoring the SECURE Health Act, which we will discuss in this meeting.</w:t>
                            </w:r>
                            <w:r w:rsidRPr="001D05E5">
                              <w:rPr>
                                <w:rFonts w:ascii="Lato" w:hAnsi="Lato"/>
                                <w:b/>
                                <w:bCs/>
                                <w:color w:val="E97132"/>
                              </w:rPr>
                              <w:t xml:space="preserve"> </w:t>
                            </w:r>
                          </w:p>
                          <w:p w14:paraId="0C961020" w14:textId="2C298472" w:rsidR="001D05E5" w:rsidRDefault="001D05E5" w:rsidP="00571A8F">
                            <w:pPr>
                              <w:spacing w:line="276" w:lineRule="auto"/>
                              <w:rPr>
                                <w:rFonts w:ascii="Lato" w:eastAsia="Lato" w:hAnsi="Lato" w:cs="Lato"/>
                                <w:b/>
                                <w:bCs/>
                                <w:color w:val="514A3F"/>
                                <w:lang w:val="en"/>
                              </w:rPr>
                            </w:pPr>
                            <w:r w:rsidRPr="001D05E5">
                              <w:rPr>
                                <w:rFonts w:ascii="Lato" w:hAnsi="Lato"/>
                                <w:b/>
                                <w:bCs/>
                                <w:color w:val="E97132"/>
                              </w:rPr>
                              <w:t xml:space="preserve">SENATE: </w:t>
                            </w:r>
                            <w:r w:rsidRPr="001D05E5">
                              <w:rPr>
                                <w:rFonts w:ascii="Lato" w:hAnsi="Lato"/>
                                <w:color w:val="E97132"/>
                              </w:rPr>
                              <w:t xml:space="preserve">Supporting FY27 appropriations for </w:t>
                            </w:r>
                            <w:r w:rsidR="00571A8F">
                              <w:rPr>
                                <w:rFonts w:ascii="Lato" w:hAnsi="Lato"/>
                                <w:color w:val="E97132"/>
                              </w:rPr>
                              <w:t>the</w:t>
                            </w:r>
                            <w:r w:rsidR="00571A8F" w:rsidRPr="00571A8F">
                              <w:rPr>
                                <w:rFonts w:ascii="Lato" w:hAnsi="Lato"/>
                                <w:color w:val="E97132"/>
                              </w:rPr>
                              <w:t xml:space="preserve"> </w:t>
                            </w:r>
                            <w:r w:rsidR="00571A8F">
                              <w:rPr>
                                <w:rFonts w:ascii="Lato" w:hAnsi="Lato"/>
                                <w:color w:val="E97132"/>
                              </w:rPr>
                              <w:t>M</w:t>
                            </w:r>
                            <w:r w:rsidR="00571A8F" w:rsidRPr="00571A8F">
                              <w:rPr>
                                <w:rFonts w:ascii="Lato" w:hAnsi="Lato"/>
                                <w:color w:val="E97132"/>
                              </w:rPr>
                              <w:t xml:space="preserve">aternal and </w:t>
                            </w:r>
                            <w:r w:rsidR="00571A8F">
                              <w:rPr>
                                <w:rFonts w:ascii="Lato" w:hAnsi="Lato"/>
                                <w:color w:val="E97132"/>
                              </w:rPr>
                              <w:t>C</w:t>
                            </w:r>
                            <w:r w:rsidR="00571A8F" w:rsidRPr="00571A8F">
                              <w:rPr>
                                <w:rFonts w:ascii="Lato" w:hAnsi="Lato"/>
                                <w:color w:val="E97132"/>
                              </w:rPr>
                              <w:t xml:space="preserve">hild </w:t>
                            </w:r>
                            <w:r w:rsidR="00571A8F">
                              <w:rPr>
                                <w:rFonts w:ascii="Lato" w:hAnsi="Lato"/>
                                <w:color w:val="E97132"/>
                              </w:rPr>
                              <w:t>H</w:t>
                            </w:r>
                            <w:r w:rsidR="00571A8F" w:rsidRPr="00571A8F">
                              <w:rPr>
                                <w:rFonts w:ascii="Lato" w:hAnsi="Lato"/>
                                <w:color w:val="E97132"/>
                              </w:rPr>
                              <w:t xml:space="preserve">ealth account and the </w:t>
                            </w:r>
                            <w:r w:rsidR="00571A8F">
                              <w:rPr>
                                <w:rFonts w:ascii="Lato" w:hAnsi="Lato"/>
                                <w:color w:val="E97132"/>
                              </w:rPr>
                              <w:t>N</w:t>
                            </w:r>
                            <w:r w:rsidR="00571A8F" w:rsidRPr="00571A8F">
                              <w:rPr>
                                <w:rFonts w:ascii="Lato" w:hAnsi="Lato"/>
                                <w:color w:val="E97132"/>
                              </w:rPr>
                              <w:t xml:space="preserve">utrition account </w:t>
                            </w:r>
                          </w:p>
                          <w:p w14:paraId="266C78A9" w14:textId="77777777" w:rsidR="001D05E5" w:rsidRDefault="001D05E5" w:rsidP="001D05E5">
                            <w:pPr>
                              <w:spacing w:after="80" w:line="278" w:lineRule="auto"/>
                              <w:rPr>
                                <w:rFonts w:ascii="Lato" w:eastAsia="Lato" w:hAnsi="Lato" w:cs="Lato"/>
                                <w:b/>
                                <w:bCs/>
                                <w:color w:val="514A3F"/>
                                <w:lang w:val="en"/>
                              </w:rPr>
                            </w:pPr>
                          </w:p>
                          <w:p w14:paraId="52FFA418" w14:textId="68716854" w:rsidR="001A73A3" w:rsidRDefault="001A73A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D1940D" id="_x0000_t202" coordsize="21600,21600" o:spt="202" path="m,l,21600r21600,l21600,xe">
                <v:stroke joinstyle="miter"/>
                <v:path gradientshapeok="t" o:connecttype="rect"/>
              </v:shapetype>
              <v:shape id="_x0000_s1026" type="#_x0000_t202" style="position:absolute;left:0;text-align:left;margin-left:14.3pt;margin-top:31.15pt;width:456.15pt;height:160.3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" fillcolor="white [3201]" strokecolor="#e97132 [3205]" strokeweight="2.25pt">
                <v:textbox>
                  <w:txbxContent>
                    <w:p w14:paraId="291FBE7C" w14:textId="519181E9" w:rsidR="001D05E5" w:rsidRDefault="001D05E5" w:rsidP="001D05E5">
                      <w:pPr>
                        <w:spacing w:after="80" w:line="278" w:lineRule="auto"/>
                        <w:rPr>
                          <w:rFonts w:ascii="Lato" w:eastAsia="Lato" w:hAnsi="Lato" w:cs="Lato"/>
                          <w:b/>
                          <w:bCs/>
                          <w:color w:val="514A3F"/>
                          <w:lang w:val="en"/>
                        </w:rPr>
                      </w:pPr>
                      <w:r>
                        <w:rPr>
                          <w:rFonts w:ascii="Lato" w:eastAsia="Lato" w:hAnsi="Lato" w:cs="Lato"/>
                          <w:b/>
                          <w:bCs/>
                          <w:color w:val="514A3F"/>
                          <w:lang w:val="en"/>
                        </w:rPr>
                        <w:t xml:space="preserve">We </w:t>
                      </w:r>
                      <w:r w:rsidRPr="004974D3">
                        <w:rPr>
                          <w:rFonts w:ascii="Lato" w:eastAsia="Lato" w:hAnsi="Lato" w:cs="Lato"/>
                          <w:b/>
                          <w:bCs/>
                          <w:color w:val="514A3F"/>
                          <w:lang w:val="en"/>
                        </w:rPr>
                        <w:t xml:space="preserve">are here today, as your constituents, to talk about why we care for mothers and babies around the world and </w:t>
                      </w:r>
                      <w:r w:rsidR="001C4325">
                        <w:rPr>
                          <w:rFonts w:ascii="Lato" w:eastAsia="Lato" w:hAnsi="Lato" w:cs="Lato"/>
                          <w:b/>
                          <w:bCs/>
                          <w:color w:val="514A3F"/>
                          <w:lang w:val="en"/>
                        </w:rPr>
                        <w:t xml:space="preserve">the role the U.S. has played </w:t>
                      </w:r>
                      <w:r w:rsidRPr="004974D3">
                        <w:rPr>
                          <w:rFonts w:ascii="Lato" w:eastAsia="Lato" w:hAnsi="Lato" w:cs="Lato"/>
                          <w:b/>
                          <w:bCs/>
                          <w:color w:val="514A3F"/>
                          <w:lang w:val="en"/>
                        </w:rPr>
                        <w:t>in saving their lives. We would specifically ask for Sen</w:t>
                      </w:r>
                      <w:r w:rsidR="007D6B57">
                        <w:rPr>
                          <w:rFonts w:ascii="Lato" w:eastAsia="Lato" w:hAnsi="Lato" w:cs="Lato"/>
                          <w:b/>
                          <w:bCs/>
                          <w:color w:val="514A3F"/>
                          <w:lang w:val="en"/>
                        </w:rPr>
                        <w:t>.</w:t>
                      </w:r>
                      <w:r w:rsidRPr="004974D3">
                        <w:rPr>
                          <w:rFonts w:ascii="Lato" w:eastAsia="Lato" w:hAnsi="Lato" w:cs="Lato"/>
                          <w:b/>
                          <w:bCs/>
                          <w:color w:val="514A3F"/>
                          <w:lang w:val="en"/>
                        </w:rPr>
                        <w:t>/</w:t>
                      </w:r>
                      <w:r w:rsidR="00885E36" w:rsidRPr="004974D3">
                        <w:rPr>
                          <w:rFonts w:ascii="Lato" w:eastAsia="Lato" w:hAnsi="Lato" w:cs="Lato"/>
                          <w:b/>
                          <w:bCs/>
                          <w:color w:val="514A3F"/>
                          <w:lang w:val="en"/>
                        </w:rPr>
                        <w:t>Rep</w:t>
                      </w:r>
                      <w:r w:rsidR="00885E36">
                        <w:rPr>
                          <w:rFonts w:ascii="Lato" w:eastAsia="Lato" w:hAnsi="Lato" w:cs="Lato"/>
                          <w:b/>
                          <w:bCs/>
                          <w:color w:val="514A3F"/>
                          <w:lang w:val="en"/>
                        </w:rPr>
                        <w:t>.</w:t>
                      </w:r>
                      <w:r w:rsidR="00885E36" w:rsidRPr="004974D3">
                        <w:rPr>
                          <w:rFonts w:ascii="Lato" w:eastAsia="Lato" w:hAnsi="Lato" w:cs="Lato"/>
                          <w:b/>
                          <w:bCs/>
                          <w:color w:val="514A3F"/>
                          <w:lang w:val="en"/>
                        </w:rPr>
                        <w:t xml:space="preserve"> </w:t>
                      </w:r>
                      <w:r w:rsidRPr="004974D3">
                        <w:rPr>
                          <w:rFonts w:ascii="Lato" w:eastAsia="Lato" w:hAnsi="Lato" w:cs="Lato"/>
                          <w:b/>
                          <w:bCs/>
                          <w:color w:val="514A3F"/>
                          <w:lang w:val="en"/>
                        </w:rPr>
                        <w:t>_</w:t>
                      </w:r>
                      <w:r>
                        <w:rPr>
                          <w:rFonts w:ascii="Lato" w:eastAsia="Lato" w:hAnsi="Lato" w:cs="Lato"/>
                          <w:b/>
                          <w:bCs/>
                          <w:color w:val="514A3F"/>
                          <w:lang w:val="en"/>
                        </w:rPr>
                        <w:t>__</w:t>
                      </w:r>
                      <w:r w:rsidRPr="004974D3">
                        <w:rPr>
                          <w:rFonts w:ascii="Lato" w:eastAsia="Lato" w:hAnsi="Lato" w:cs="Lato"/>
                          <w:b/>
                          <w:bCs/>
                          <w:color w:val="514A3F"/>
                          <w:lang w:val="en"/>
                        </w:rPr>
                        <w:t xml:space="preserve"> to support maternal, newborn, and child health</w:t>
                      </w:r>
                      <w:r w:rsidR="009B3F3B">
                        <w:rPr>
                          <w:rFonts w:ascii="Lato" w:eastAsia="Lato" w:hAnsi="Lato" w:cs="Lato"/>
                          <w:b/>
                          <w:bCs/>
                          <w:color w:val="514A3F"/>
                          <w:lang w:val="en"/>
                        </w:rPr>
                        <w:t>, or MNCH,</w:t>
                      </w:r>
                      <w:r w:rsidRPr="004974D3">
                        <w:rPr>
                          <w:rFonts w:ascii="Lato" w:eastAsia="Lato" w:hAnsi="Lato" w:cs="Lato"/>
                          <w:b/>
                          <w:bCs/>
                          <w:color w:val="514A3F"/>
                          <w:lang w:val="en"/>
                        </w:rPr>
                        <w:t xml:space="preserve"> by:</w:t>
                      </w:r>
                    </w:p>
                    <w:p w14:paraId="33FCC6D9" w14:textId="1E1462E1" w:rsidR="001D05E5" w:rsidRPr="001D05E5" w:rsidRDefault="001D05E5" w:rsidP="001D05E5">
                      <w:pPr>
                        <w:spacing w:line="276" w:lineRule="auto"/>
                        <w:rPr>
                          <w:rFonts w:ascii="Lato" w:hAnsi="Lato"/>
                          <w:b/>
                          <w:bCs/>
                          <w:color w:val="E97132"/>
                        </w:rPr>
                      </w:pPr>
                      <w:r w:rsidRPr="001D05E5">
                        <w:rPr>
                          <w:rFonts w:ascii="Lato" w:hAnsi="Lato"/>
                          <w:b/>
                          <w:bCs/>
                          <w:color w:val="E97132"/>
                        </w:rPr>
                        <w:t xml:space="preserve">HOUSE: </w:t>
                      </w:r>
                      <w:r w:rsidRPr="001D05E5">
                        <w:rPr>
                          <w:rFonts w:ascii="Lato" w:hAnsi="Lato"/>
                          <w:color w:val="E97132"/>
                        </w:rPr>
                        <w:t>Cosponsoring the SECURE Health Act, which we will discuss in this meeting.</w:t>
                      </w:r>
                      <w:r w:rsidRPr="001D05E5">
                        <w:rPr>
                          <w:rFonts w:ascii="Lato" w:hAnsi="Lato"/>
                          <w:b/>
                          <w:bCs/>
                          <w:color w:val="E97132"/>
                        </w:rPr>
                        <w:t xml:space="preserve"> </w:t>
                      </w:r>
                    </w:p>
                    <w:p w14:paraId="0C961020" w14:textId="2C298472" w:rsidR="001D05E5" w:rsidRDefault="001D05E5" w:rsidP="00571A8F">
                      <w:pPr>
                        <w:spacing w:line="276" w:lineRule="auto"/>
                        <w:rPr>
                          <w:rFonts w:ascii="Lato" w:eastAsia="Lato" w:hAnsi="Lato" w:cs="Lato"/>
                          <w:b/>
                          <w:bCs/>
                          <w:color w:val="514A3F"/>
                          <w:lang w:val="en"/>
                        </w:rPr>
                      </w:pPr>
                      <w:r w:rsidRPr="001D05E5">
                        <w:rPr>
                          <w:rFonts w:ascii="Lato" w:hAnsi="Lato"/>
                          <w:b/>
                          <w:bCs/>
                          <w:color w:val="E97132"/>
                        </w:rPr>
                        <w:t xml:space="preserve">SENATE: </w:t>
                      </w:r>
                      <w:r w:rsidRPr="001D05E5">
                        <w:rPr>
                          <w:rFonts w:ascii="Lato" w:hAnsi="Lato"/>
                          <w:color w:val="E97132"/>
                        </w:rPr>
                        <w:t xml:space="preserve">Supporting FY27 appropriations for </w:t>
                      </w:r>
                      <w:r w:rsidR="00571A8F">
                        <w:rPr>
                          <w:rFonts w:ascii="Lato" w:hAnsi="Lato"/>
                          <w:color w:val="E97132"/>
                        </w:rPr>
                        <w:t>the</w:t>
                      </w:r>
                      <w:r w:rsidR="00571A8F" w:rsidRPr="00571A8F">
                        <w:rPr>
                          <w:rFonts w:ascii="Lato" w:hAnsi="Lato"/>
                          <w:color w:val="E97132"/>
                        </w:rPr>
                        <w:t xml:space="preserve"> </w:t>
                      </w:r>
                      <w:r w:rsidR="00571A8F">
                        <w:rPr>
                          <w:rFonts w:ascii="Lato" w:hAnsi="Lato"/>
                          <w:color w:val="E97132"/>
                        </w:rPr>
                        <w:t>M</w:t>
                      </w:r>
                      <w:r w:rsidR="00571A8F" w:rsidRPr="00571A8F">
                        <w:rPr>
                          <w:rFonts w:ascii="Lato" w:hAnsi="Lato"/>
                          <w:color w:val="E97132"/>
                        </w:rPr>
                        <w:t xml:space="preserve">aternal and </w:t>
                      </w:r>
                      <w:r w:rsidR="00571A8F">
                        <w:rPr>
                          <w:rFonts w:ascii="Lato" w:hAnsi="Lato"/>
                          <w:color w:val="E97132"/>
                        </w:rPr>
                        <w:t>C</w:t>
                      </w:r>
                      <w:r w:rsidR="00571A8F" w:rsidRPr="00571A8F">
                        <w:rPr>
                          <w:rFonts w:ascii="Lato" w:hAnsi="Lato"/>
                          <w:color w:val="E97132"/>
                        </w:rPr>
                        <w:t xml:space="preserve">hild </w:t>
                      </w:r>
                      <w:r w:rsidR="00571A8F">
                        <w:rPr>
                          <w:rFonts w:ascii="Lato" w:hAnsi="Lato"/>
                          <w:color w:val="E97132"/>
                        </w:rPr>
                        <w:t>H</w:t>
                      </w:r>
                      <w:r w:rsidR="00571A8F" w:rsidRPr="00571A8F">
                        <w:rPr>
                          <w:rFonts w:ascii="Lato" w:hAnsi="Lato"/>
                          <w:color w:val="E97132"/>
                        </w:rPr>
                        <w:t xml:space="preserve">ealth account and the </w:t>
                      </w:r>
                      <w:r w:rsidR="00571A8F">
                        <w:rPr>
                          <w:rFonts w:ascii="Lato" w:hAnsi="Lato"/>
                          <w:color w:val="E97132"/>
                        </w:rPr>
                        <w:t>N</w:t>
                      </w:r>
                      <w:r w:rsidR="00571A8F" w:rsidRPr="00571A8F">
                        <w:rPr>
                          <w:rFonts w:ascii="Lato" w:hAnsi="Lato"/>
                          <w:color w:val="E97132"/>
                        </w:rPr>
                        <w:t xml:space="preserve">utrition account </w:t>
                      </w:r>
                    </w:p>
                    <w:p w14:paraId="266C78A9" w14:textId="77777777" w:rsidR="001D05E5" w:rsidRDefault="001D05E5" w:rsidP="001D05E5">
                      <w:pPr>
                        <w:spacing w:after="80" w:line="278" w:lineRule="auto"/>
                        <w:rPr>
                          <w:rFonts w:ascii="Lato" w:eastAsia="Lato" w:hAnsi="Lato" w:cs="Lato"/>
                          <w:b/>
                          <w:bCs/>
                          <w:color w:val="514A3F"/>
                          <w:lang w:val="en"/>
                        </w:rPr>
                      </w:pPr>
                    </w:p>
                    <w:p w14:paraId="52FFA418" w14:textId="68716854" w:rsidR="001A73A3" w:rsidRDefault="001A73A3"/>
                  </w:txbxContent>
                </v:textbox>
                <w10:wrap type="square" anchorx="margin"/>
              </v:shape>
            </w:pict>
          </mc:Fallback>
        </mc:AlternateContent>
      </w:r>
      <w:r w:rsidRPr="0080557E">
        <w:rPr>
          <w:rFonts w:ascii="Lato" w:eastAsia="Lato" w:hAnsi="Lato" w:cs="Lato"/>
          <w:b/>
          <w:bCs/>
          <w:color w:val="FF6600"/>
          <w:sz w:val="28"/>
          <w:szCs w:val="28"/>
          <w:lang w:val="en"/>
        </w:rPr>
        <w:t>TOPLINE MESSAGE</w:t>
      </w:r>
      <w:r w:rsidRPr="0080557E">
        <w:rPr>
          <w:rFonts w:ascii="Lato" w:eastAsia="Lato" w:hAnsi="Lato" w:cs="Lato"/>
          <w:b/>
          <w:bCs/>
          <w:i/>
          <w:iCs/>
          <w:color w:val="FF6600"/>
          <w:sz w:val="28"/>
          <w:szCs w:val="28"/>
          <w:lang w:val="en"/>
        </w:rPr>
        <w:t>:</w:t>
      </w:r>
    </w:p>
    <w:p w14:paraId="6F5BD5DC" w14:textId="77777777" w:rsidR="004974D3" w:rsidRDefault="004974D3" w:rsidP="00832489">
      <w:pPr>
        <w:spacing w:after="80" w:line="278" w:lineRule="auto"/>
        <w:rPr>
          <w:rFonts w:ascii="Lato" w:eastAsia="Lato" w:hAnsi="Lato" w:cs="Lato"/>
          <w:b/>
          <w:bCs/>
          <w:color w:val="514A3F"/>
          <w:sz w:val="20"/>
          <w:szCs w:val="20"/>
          <w:lang w:val="en"/>
        </w:rPr>
      </w:pPr>
    </w:p>
    <w:p w14:paraId="670961F3" w14:textId="1FDAE276" w:rsidR="00B057DD" w:rsidRPr="00B057DD" w:rsidRDefault="0027481F" w:rsidP="00450E1A">
      <w:pPr>
        <w:spacing w:after="240" w:line="278" w:lineRule="auto"/>
        <w:rPr>
          <w:rFonts w:ascii="Lato" w:eastAsia="Lato" w:hAnsi="Lato" w:cs="Lato"/>
          <w:i/>
          <w:iCs/>
          <w:color w:val="E97132" w:themeColor="accent2"/>
          <w:sz w:val="22"/>
          <w:szCs w:val="22"/>
          <w:lang w:val="en"/>
        </w:rPr>
      </w:pPr>
      <w:r w:rsidRPr="00B057DD">
        <w:rPr>
          <w:rFonts w:ascii="Lato" w:eastAsia="Lato" w:hAnsi="Lato" w:cs="Lato"/>
          <w:b/>
          <w:bCs/>
          <w:i/>
          <w:iCs/>
          <w:color w:val="E97132" w:themeColor="accent2"/>
          <w:lang w:val="en"/>
        </w:rPr>
        <w:t xml:space="preserve">Ask: </w:t>
      </w:r>
      <w:r w:rsidR="009734AC" w:rsidRPr="00B057DD">
        <w:rPr>
          <w:rFonts w:ascii="Lato" w:eastAsia="Lato" w:hAnsi="Lato" w:cs="Lato"/>
          <w:i/>
          <w:iCs/>
          <w:color w:val="E97132" w:themeColor="accent2"/>
          <w:lang w:val="en"/>
        </w:rPr>
        <w:t xml:space="preserve">Before we continue, </w:t>
      </w:r>
      <w:r w:rsidRPr="00B057DD">
        <w:rPr>
          <w:rFonts w:ascii="Lato" w:eastAsia="Lato" w:hAnsi="Lato" w:cs="Lato"/>
          <w:i/>
          <w:iCs/>
          <w:color w:val="E97132" w:themeColor="accent2"/>
          <w:lang w:val="en"/>
        </w:rPr>
        <w:t>how familiar are you with World Vision?</w:t>
      </w:r>
      <w:r w:rsidR="00B057DD" w:rsidRPr="00B057DD">
        <w:rPr>
          <w:rFonts w:ascii="Lato" w:eastAsia="Lato" w:hAnsi="Lato" w:cs="Lato"/>
          <w:i/>
          <w:iCs/>
          <w:color w:val="E97132" w:themeColor="accent2"/>
          <w:lang w:val="en"/>
        </w:rPr>
        <w:t xml:space="preserve"> </w:t>
      </w:r>
      <w:r w:rsidR="00B057DD" w:rsidRPr="00B057DD">
        <w:rPr>
          <w:rFonts w:ascii="Lato" w:eastAsia="Lato" w:hAnsi="Lato" w:cs="Lato"/>
          <w:color w:val="514A3F"/>
          <w:sz w:val="18"/>
          <w:szCs w:val="18"/>
          <w:lang w:val="en"/>
        </w:rPr>
        <w:t>(Feel free to share the next section even if they are very familiar – it is a good refresher &amp; update)</w:t>
      </w:r>
    </w:p>
    <w:p w14:paraId="0A88B1B8" w14:textId="60A480B5" w:rsidR="4E5CCFBB" w:rsidRPr="004F3238" w:rsidRDefault="003D5D82" w:rsidP="73F9785F">
      <w:pPr>
        <w:shd w:val="clear" w:color="auto" w:fill="FFFFFF" w:themeFill="background1"/>
        <w:spacing w:after="80" w:line="276" w:lineRule="auto"/>
        <w:rPr>
          <w:color w:val="514A3F"/>
        </w:rPr>
      </w:pPr>
      <w:r w:rsidRPr="004F3238">
        <w:rPr>
          <w:rFonts w:ascii="Lato" w:eastAsia="Lato" w:hAnsi="Lato" w:cs="Lato"/>
          <w:b/>
          <w:bCs/>
          <w:color w:val="514A3F"/>
          <w:sz w:val="22"/>
          <w:szCs w:val="22"/>
          <w:lang w:val="en"/>
        </w:rPr>
        <w:t>A</w:t>
      </w:r>
      <w:r w:rsidR="4E5CCFBB" w:rsidRPr="004F3238">
        <w:rPr>
          <w:rFonts w:ascii="Lato" w:eastAsia="Lato" w:hAnsi="Lato" w:cs="Lato"/>
          <w:b/>
          <w:bCs/>
          <w:color w:val="514A3F"/>
          <w:sz w:val="22"/>
          <w:szCs w:val="22"/>
          <w:lang w:val="en"/>
        </w:rPr>
        <w:t>BOUT WORLD VISION</w:t>
      </w:r>
      <w:r w:rsidR="004F3238" w:rsidRPr="004F3238">
        <w:rPr>
          <w:rFonts w:ascii="Lato" w:eastAsia="Lato" w:hAnsi="Lato" w:cs="Lato"/>
          <w:b/>
          <w:bCs/>
          <w:color w:val="514A3F"/>
          <w:sz w:val="22"/>
          <w:szCs w:val="22"/>
          <w:lang w:val="en"/>
        </w:rPr>
        <w:t>:</w:t>
      </w:r>
    </w:p>
    <w:p w14:paraId="132E9FBC" w14:textId="0E446A8F" w:rsidR="00482CF9" w:rsidRPr="00482CF9" w:rsidRDefault="00482CF9" w:rsidP="00AF7607">
      <w:pPr>
        <w:numPr>
          <w:ilvl w:val="0"/>
          <w:numId w:val="2"/>
        </w:numPr>
        <w:shd w:val="clear" w:color="auto" w:fill="FFFFFF" w:themeFill="background1"/>
        <w:spacing w:after="80" w:line="276" w:lineRule="auto"/>
        <w:rPr>
          <w:rFonts w:ascii="Lato" w:eastAsia="Lato" w:hAnsi="Lato" w:cs="Lato"/>
          <w:color w:val="514A3F"/>
          <w:sz w:val="22"/>
          <w:szCs w:val="22"/>
        </w:rPr>
      </w:pPr>
      <w:r w:rsidRPr="00482CF9">
        <w:rPr>
          <w:rFonts w:ascii="Lato" w:eastAsia="Lato" w:hAnsi="Lato" w:cs="Lato"/>
          <w:color w:val="514A3F"/>
          <w:sz w:val="22"/>
          <w:szCs w:val="22"/>
        </w:rPr>
        <w:lastRenderedPageBreak/>
        <w:t>World Vision is one of the largest Christian humanitarian &amp; relief development organizations that works in nearly </w:t>
      </w:r>
      <w:r w:rsidR="00211005">
        <w:rPr>
          <w:rFonts w:ascii="Lato" w:eastAsia="Lato" w:hAnsi="Lato" w:cs="Lato"/>
          <w:color w:val="514A3F"/>
          <w:sz w:val="22"/>
          <w:szCs w:val="22"/>
        </w:rPr>
        <w:t>10</w:t>
      </w:r>
      <w:r w:rsidRPr="00482CF9">
        <w:rPr>
          <w:rFonts w:ascii="Lato" w:eastAsia="Lato" w:hAnsi="Lato" w:cs="Lato"/>
          <w:color w:val="514A3F"/>
          <w:sz w:val="22"/>
          <w:szCs w:val="22"/>
        </w:rPr>
        <w:t>0 countries with over 90% of our staff local to the communities in which they serve. </w:t>
      </w:r>
    </w:p>
    <w:p w14:paraId="7EB29C1A" w14:textId="77777777" w:rsidR="00482CF9" w:rsidRPr="00482CF9" w:rsidRDefault="00482CF9" w:rsidP="00AF7607">
      <w:pPr>
        <w:numPr>
          <w:ilvl w:val="1"/>
          <w:numId w:val="2"/>
        </w:numPr>
        <w:shd w:val="clear" w:color="auto" w:fill="FFFFFF" w:themeFill="background1"/>
        <w:spacing w:after="80" w:line="276" w:lineRule="auto"/>
        <w:rPr>
          <w:rFonts w:ascii="Lato" w:eastAsia="Lato" w:hAnsi="Lato" w:cs="Lato"/>
          <w:color w:val="514A3F"/>
          <w:sz w:val="22"/>
          <w:szCs w:val="22"/>
        </w:rPr>
      </w:pPr>
      <w:r w:rsidRPr="00482CF9">
        <w:rPr>
          <w:rFonts w:ascii="Lato" w:eastAsia="Lato" w:hAnsi="Lato" w:cs="Lato"/>
          <w:color w:val="514A3F"/>
          <w:sz w:val="22"/>
          <w:szCs w:val="22"/>
        </w:rPr>
        <w:t>In 2025, World Vision reached 35.6 million people through our 104 emergency responses in 70 countries </w:t>
      </w:r>
    </w:p>
    <w:p w14:paraId="251B831D" w14:textId="743A1BED" w:rsidR="00482CF9" w:rsidRPr="00482CF9" w:rsidRDefault="00482CF9" w:rsidP="00AF7607">
      <w:pPr>
        <w:numPr>
          <w:ilvl w:val="1"/>
          <w:numId w:val="2"/>
        </w:numPr>
        <w:shd w:val="clear" w:color="auto" w:fill="FFFFFF" w:themeFill="background1"/>
        <w:spacing w:after="80" w:line="276" w:lineRule="auto"/>
        <w:rPr>
          <w:rFonts w:ascii="Lato" w:eastAsia="Lato" w:hAnsi="Lato" w:cs="Lato"/>
          <w:color w:val="514A3F"/>
          <w:sz w:val="22"/>
          <w:szCs w:val="22"/>
        </w:rPr>
      </w:pPr>
      <w:r w:rsidRPr="00482CF9">
        <w:rPr>
          <w:rFonts w:ascii="Lato" w:eastAsia="Lato" w:hAnsi="Lato" w:cs="Lato"/>
          <w:color w:val="514A3F"/>
          <w:sz w:val="22"/>
          <w:szCs w:val="22"/>
        </w:rPr>
        <w:t>1 U.S. Programs example chosen by region </w:t>
      </w:r>
      <w:r w:rsidR="0016711D" w:rsidRPr="0016711D">
        <w:rPr>
          <w:rFonts w:ascii="Lato" w:eastAsia="Lato" w:hAnsi="Lato" w:cs="Lato"/>
          <w:b/>
          <w:bCs/>
          <w:i/>
          <w:iCs/>
          <w:color w:val="514A3F"/>
          <w:sz w:val="18"/>
          <w:szCs w:val="18"/>
        </w:rPr>
        <w:t>(*Your GO will help you choose)</w:t>
      </w:r>
    </w:p>
    <w:p w14:paraId="55B7E953" w14:textId="53192ED5" w:rsidR="00C66564" w:rsidRPr="00D408CE" w:rsidRDefault="00482CF9" w:rsidP="00AF7607">
      <w:pPr>
        <w:numPr>
          <w:ilvl w:val="0"/>
          <w:numId w:val="2"/>
        </w:numPr>
        <w:shd w:val="clear" w:color="auto" w:fill="FFFFFF" w:themeFill="background1"/>
        <w:spacing w:after="120" w:line="276" w:lineRule="auto"/>
        <w:rPr>
          <w:rFonts w:ascii="Lato" w:eastAsia="Lato" w:hAnsi="Lato" w:cs="Lato"/>
          <w:color w:val="514A3F"/>
          <w:sz w:val="22"/>
          <w:szCs w:val="22"/>
        </w:rPr>
      </w:pPr>
      <w:r w:rsidRPr="00482CF9">
        <w:rPr>
          <w:rFonts w:ascii="Lato" w:eastAsia="Lato" w:hAnsi="Lato" w:cs="Lato"/>
          <w:color w:val="514A3F"/>
          <w:sz w:val="22"/>
          <w:szCs w:val="22"/>
        </w:rPr>
        <w:t>World Vision’s primary focus is on long-term community development, building resilience so that communities can develop, thrive, and provide for themselves, eliminating the need for long-term aid. </w:t>
      </w:r>
    </w:p>
    <w:p w14:paraId="0ECDCACC" w14:textId="4E49E0EB" w:rsidR="40C3686C" w:rsidRDefault="40C3686C" w:rsidP="73F9785F">
      <w:pPr>
        <w:spacing w:after="80" w:line="276" w:lineRule="auto"/>
        <w:rPr>
          <w:rFonts w:ascii="Lato" w:eastAsia="Lato" w:hAnsi="Lato" w:cs="Lato"/>
          <w:b/>
          <w:bCs/>
          <w:color w:val="333333"/>
          <w:sz w:val="32"/>
          <w:szCs w:val="32"/>
          <w:lang w:val="en"/>
        </w:rPr>
      </w:pPr>
      <w:r w:rsidRPr="4507CFF1">
        <w:rPr>
          <w:rFonts w:ascii="Lato" w:eastAsia="Lato" w:hAnsi="Lato" w:cs="Lato"/>
          <w:b/>
          <w:bCs/>
          <w:color w:val="FF6600"/>
          <w:sz w:val="48"/>
          <w:szCs w:val="48"/>
          <w:lang w:val="en"/>
        </w:rPr>
        <w:t>»</w:t>
      </w:r>
      <w:r w:rsidRPr="4507CFF1">
        <w:rPr>
          <w:rFonts w:ascii="Lato" w:eastAsia="Lato" w:hAnsi="Lato" w:cs="Lato"/>
          <w:b/>
          <w:bCs/>
          <w:color w:val="FF6600"/>
          <w:sz w:val="32"/>
          <w:szCs w:val="32"/>
          <w:lang w:val="en"/>
        </w:rPr>
        <w:t xml:space="preserve"> </w:t>
      </w:r>
      <w:r w:rsidR="006E349A">
        <w:rPr>
          <w:rFonts w:ascii="Lato" w:eastAsia="Lato" w:hAnsi="Lato" w:cs="Lato"/>
          <w:b/>
          <w:bCs/>
          <w:color w:val="FF6600"/>
          <w:sz w:val="32"/>
          <w:szCs w:val="32"/>
          <w:lang w:val="en"/>
        </w:rPr>
        <w:t xml:space="preserve">DIALOGUE </w:t>
      </w:r>
      <w:r w:rsidR="4DC6D9BF" w:rsidRPr="4507CFF1">
        <w:rPr>
          <w:rFonts w:ascii="Lato" w:eastAsia="Lato" w:hAnsi="Lato" w:cs="Lato"/>
          <w:b/>
          <w:bCs/>
          <w:color w:val="514A3F"/>
          <w:sz w:val="32"/>
          <w:szCs w:val="32"/>
          <w:lang w:val="en"/>
        </w:rPr>
        <w:t>(</w:t>
      </w:r>
      <w:r w:rsidR="00B2008A">
        <w:rPr>
          <w:rFonts w:ascii="Lato" w:eastAsia="Lato" w:hAnsi="Lato" w:cs="Lato"/>
          <w:b/>
          <w:bCs/>
          <w:color w:val="514A3F"/>
          <w:sz w:val="32"/>
          <w:szCs w:val="32"/>
          <w:lang w:val="en"/>
        </w:rPr>
        <w:t>3 MINUTES</w:t>
      </w:r>
      <w:r w:rsidR="4DC6D9BF" w:rsidRPr="4507CFF1">
        <w:rPr>
          <w:rFonts w:ascii="Lato" w:eastAsia="Lato" w:hAnsi="Lato" w:cs="Lato"/>
          <w:b/>
          <w:bCs/>
          <w:color w:val="514A3F"/>
          <w:sz w:val="32"/>
          <w:szCs w:val="32"/>
          <w:lang w:val="en"/>
        </w:rPr>
        <w:t>)</w:t>
      </w:r>
      <w:r w:rsidR="05172DFF" w:rsidRPr="4507CFF1">
        <w:rPr>
          <w:rFonts w:ascii="Lato" w:eastAsia="Lato" w:hAnsi="Lato" w:cs="Lato"/>
          <w:b/>
          <w:bCs/>
          <w:color w:val="514A3F"/>
          <w:sz w:val="32"/>
          <w:szCs w:val="32"/>
          <w:lang w:val="en"/>
        </w:rPr>
        <w:t>:</w:t>
      </w:r>
    </w:p>
    <w:p w14:paraId="4C500634" w14:textId="695498B5" w:rsidR="5ECFF26D" w:rsidRPr="006F2E43" w:rsidRDefault="485C1EAB" w:rsidP="73F9785F">
      <w:pPr>
        <w:spacing w:after="80" w:line="276" w:lineRule="auto"/>
      </w:pPr>
      <w:r>
        <w:rPr>
          <w:noProof/>
        </w:rPr>
        <w:drawing>
          <wp:inline distT="0" distB="0" distL="0" distR="0" wp14:anchorId="354EB3D6" wp14:editId="7D0E6DEB">
            <wp:extent cx="5943600" cy="66675"/>
            <wp:effectExtent l="0" t="0" r="0" b="0"/>
            <wp:docPr id="431862723" name="drawing" title="Title: 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56146" name="Picture 173556146"/>
                    <pic:cNvPicPr/>
                  </pic:nvPicPr>
                  <pic:blipFill>
                    <a:blip r:embed="rId10">
                      <a:extLst>
                        <a:ext uri="{28A0092B-C50C-407E-A947-70E740481C1C}">
                          <a14:useLocalDpi xmlns:a14="http://schemas.microsoft.com/office/drawing/2010/main"/>
                        </a:ext>
                      </a:extLst>
                    </a:blip>
                    <a:stretch>
                      <a:fillRect/>
                    </a:stretch>
                  </pic:blipFill>
                  <pic:spPr>
                    <a:xfrm>
                      <a:off x="0" y="0"/>
                      <a:ext cx="5943600" cy="66675"/>
                    </a:xfrm>
                    <a:prstGeom prst="rect">
                      <a:avLst/>
                    </a:prstGeom>
                  </pic:spPr>
                </pic:pic>
              </a:graphicData>
            </a:graphic>
          </wp:inline>
        </w:drawing>
      </w:r>
    </w:p>
    <w:p w14:paraId="597ED018" w14:textId="10EB3A3D" w:rsidR="008C4241" w:rsidRDefault="00DA20B6" w:rsidP="008C4241">
      <w:pPr>
        <w:spacing w:after="80" w:line="278" w:lineRule="auto"/>
        <w:rPr>
          <w:rFonts w:ascii="Lato" w:eastAsia="Lato" w:hAnsi="Lato" w:cs="Lato"/>
          <w:color w:val="514A3F"/>
          <w:sz w:val="22"/>
          <w:szCs w:val="22"/>
        </w:rPr>
      </w:pPr>
      <w:r>
        <w:rPr>
          <w:rFonts w:ascii="Lato" w:eastAsia="Lato" w:hAnsi="Lato" w:cs="Lato"/>
          <w:color w:val="514A3F"/>
          <w:sz w:val="22"/>
          <w:szCs w:val="22"/>
        </w:rPr>
        <w:t>As we begin discussing</w:t>
      </w:r>
      <w:r w:rsidR="009B7174">
        <w:rPr>
          <w:rFonts w:ascii="Lato" w:eastAsia="Lato" w:hAnsi="Lato" w:cs="Lato"/>
          <w:color w:val="514A3F"/>
          <w:sz w:val="22"/>
          <w:szCs w:val="22"/>
        </w:rPr>
        <w:t xml:space="preserve"> maternal, newborn, and child health</w:t>
      </w:r>
      <w:r w:rsidR="00A17473">
        <w:rPr>
          <w:rFonts w:ascii="Lato" w:eastAsia="Lato" w:hAnsi="Lato" w:cs="Lato"/>
          <w:color w:val="514A3F"/>
          <w:sz w:val="22"/>
          <w:szCs w:val="22"/>
        </w:rPr>
        <w:t>….</w:t>
      </w:r>
    </w:p>
    <w:p w14:paraId="6863C123" w14:textId="0D9DBD0A" w:rsidR="00113563" w:rsidRPr="00552AD7" w:rsidRDefault="00113563" w:rsidP="008C4241">
      <w:pPr>
        <w:spacing w:after="80" w:line="278" w:lineRule="auto"/>
        <w:rPr>
          <w:rFonts w:ascii="Lato" w:eastAsia="Lato" w:hAnsi="Lato" w:cs="Lato"/>
          <w:color w:val="E97132" w:themeColor="accent2"/>
          <w:sz w:val="22"/>
          <w:szCs w:val="22"/>
        </w:rPr>
      </w:pPr>
      <w:r w:rsidRPr="00552AD7">
        <w:rPr>
          <w:rFonts w:ascii="Lato" w:eastAsia="Lato" w:hAnsi="Lato" w:cs="Lato"/>
          <w:color w:val="E97132" w:themeColor="accent2"/>
          <w:sz w:val="22"/>
          <w:szCs w:val="22"/>
        </w:rPr>
        <w:t>IF THE OFFICE</w:t>
      </w:r>
      <w:r w:rsidR="0022186F" w:rsidRPr="00552AD7">
        <w:rPr>
          <w:rFonts w:ascii="Lato" w:eastAsia="Lato" w:hAnsi="Lato" w:cs="Lato"/>
          <w:color w:val="E97132" w:themeColor="accent2"/>
          <w:sz w:val="22"/>
          <w:szCs w:val="22"/>
        </w:rPr>
        <w:t xml:space="preserve"> SUPPORTS</w:t>
      </w:r>
      <w:r w:rsidR="00FD2256" w:rsidRPr="00552AD7">
        <w:rPr>
          <w:rFonts w:ascii="Lato" w:eastAsia="Lato" w:hAnsi="Lato" w:cs="Lato"/>
          <w:color w:val="E97132" w:themeColor="accent2"/>
          <w:sz w:val="22"/>
          <w:szCs w:val="22"/>
        </w:rPr>
        <w:t xml:space="preserve"> MNCH:</w:t>
      </w:r>
      <w:r w:rsidR="00013212">
        <w:rPr>
          <w:rFonts w:ascii="Lato" w:eastAsia="Lato" w:hAnsi="Lato" w:cs="Lato"/>
          <w:color w:val="E97132" w:themeColor="accent2"/>
          <w:sz w:val="22"/>
          <w:szCs w:val="22"/>
        </w:rPr>
        <w:t xml:space="preserve"> </w:t>
      </w:r>
    </w:p>
    <w:p w14:paraId="0BE8320D" w14:textId="17EBF178" w:rsidR="003C22A0" w:rsidRPr="003C22A0" w:rsidRDefault="001512F1" w:rsidP="00AF7607">
      <w:pPr>
        <w:pStyle w:val="ListParagraph"/>
        <w:numPr>
          <w:ilvl w:val="0"/>
          <w:numId w:val="27"/>
        </w:numPr>
        <w:spacing w:after="80" w:line="278" w:lineRule="auto"/>
        <w:rPr>
          <w:rFonts w:ascii="Lato" w:eastAsia="Lato" w:hAnsi="Lato" w:cs="Lato"/>
          <w:color w:val="514A3F"/>
          <w:sz w:val="22"/>
          <w:szCs w:val="22"/>
        </w:rPr>
      </w:pPr>
      <w:r>
        <w:rPr>
          <w:rFonts w:ascii="Lato" w:eastAsia="Lato" w:hAnsi="Lato" w:cs="Lato"/>
          <w:color w:val="514A3F"/>
          <w:sz w:val="22"/>
          <w:szCs w:val="22"/>
        </w:rPr>
        <w:t>We’d like to t</w:t>
      </w:r>
      <w:r w:rsidR="006E349A">
        <w:rPr>
          <w:rFonts w:ascii="Lato" w:eastAsia="Lato" w:hAnsi="Lato" w:cs="Lato"/>
          <w:color w:val="514A3F"/>
          <w:sz w:val="22"/>
          <w:szCs w:val="22"/>
        </w:rPr>
        <w:t xml:space="preserve">hank you for the ways </w:t>
      </w:r>
      <w:r w:rsidR="00550263">
        <w:rPr>
          <w:rFonts w:ascii="Lato" w:eastAsia="Lato" w:hAnsi="Lato" w:cs="Lato"/>
          <w:color w:val="514A3F"/>
          <w:sz w:val="22"/>
          <w:szCs w:val="22"/>
        </w:rPr>
        <w:t xml:space="preserve">that </w:t>
      </w:r>
      <w:r w:rsidR="006E349A">
        <w:rPr>
          <w:rFonts w:ascii="Lato" w:eastAsia="Lato" w:hAnsi="Lato" w:cs="Lato"/>
          <w:color w:val="514A3F"/>
          <w:sz w:val="22"/>
          <w:szCs w:val="22"/>
        </w:rPr>
        <w:t>Rep./</w:t>
      </w:r>
      <w:r w:rsidR="00FE0B1F">
        <w:rPr>
          <w:rFonts w:ascii="Lato" w:eastAsia="Lato" w:hAnsi="Lato" w:cs="Lato"/>
          <w:color w:val="514A3F"/>
          <w:sz w:val="22"/>
          <w:szCs w:val="22"/>
        </w:rPr>
        <w:t xml:space="preserve">Sen. </w:t>
      </w:r>
      <w:r w:rsidR="006E349A">
        <w:rPr>
          <w:rFonts w:ascii="Lato" w:eastAsia="Lato" w:hAnsi="Lato" w:cs="Lato"/>
          <w:color w:val="514A3F"/>
          <w:sz w:val="22"/>
          <w:szCs w:val="22"/>
        </w:rPr>
        <w:t xml:space="preserve">___ has supported MNCH by </w:t>
      </w:r>
      <w:r w:rsidR="006E349A" w:rsidRPr="001512F1">
        <w:rPr>
          <w:rFonts w:ascii="Lato" w:eastAsia="Lato" w:hAnsi="Lato" w:cs="Lato"/>
          <w:i/>
          <w:iCs/>
          <w:color w:val="514A3F"/>
          <w:sz w:val="22"/>
          <w:szCs w:val="22"/>
        </w:rPr>
        <w:t xml:space="preserve">(review the Member’s Backgrounder </w:t>
      </w:r>
      <w:r w:rsidRPr="001512F1">
        <w:rPr>
          <w:rFonts w:ascii="Lato" w:eastAsia="Lato" w:hAnsi="Lato" w:cs="Lato"/>
          <w:i/>
          <w:iCs/>
          <w:color w:val="514A3F"/>
          <w:sz w:val="22"/>
          <w:szCs w:val="22"/>
        </w:rPr>
        <w:t>and list a few)</w:t>
      </w:r>
      <w:r w:rsidR="002444EF">
        <w:rPr>
          <w:rFonts w:ascii="Lato" w:eastAsia="Lato" w:hAnsi="Lato" w:cs="Lato"/>
          <w:i/>
          <w:iCs/>
          <w:color w:val="514A3F"/>
          <w:sz w:val="22"/>
          <w:szCs w:val="22"/>
        </w:rPr>
        <w:t xml:space="preserve">. </w:t>
      </w:r>
    </w:p>
    <w:p w14:paraId="032BCEF0" w14:textId="0A5533FA" w:rsidR="00FD2256" w:rsidRPr="003C22A0" w:rsidRDefault="002444EF" w:rsidP="003C22A0">
      <w:pPr>
        <w:pStyle w:val="ListParagraph"/>
        <w:numPr>
          <w:ilvl w:val="1"/>
          <w:numId w:val="27"/>
        </w:numPr>
        <w:spacing w:after="80" w:line="278" w:lineRule="auto"/>
        <w:rPr>
          <w:rFonts w:ascii="Lato" w:eastAsia="Lato" w:hAnsi="Lato" w:cs="Lato"/>
          <w:color w:val="514A3F"/>
          <w:sz w:val="28"/>
          <w:szCs w:val="28"/>
        </w:rPr>
      </w:pPr>
      <w:r w:rsidRPr="003C22A0">
        <w:rPr>
          <w:rFonts w:ascii="Lato" w:eastAsia="Lato" w:hAnsi="Lato" w:cs="Lato"/>
          <w:color w:val="514A3F"/>
          <w:sz w:val="22"/>
          <w:szCs w:val="22"/>
        </w:rPr>
        <w:t xml:space="preserve">Allow the </w:t>
      </w:r>
      <w:r w:rsidR="00885E36" w:rsidRPr="003C22A0">
        <w:rPr>
          <w:rFonts w:ascii="Lato" w:eastAsia="Lato" w:hAnsi="Lato" w:cs="Lato"/>
          <w:color w:val="514A3F"/>
          <w:sz w:val="22"/>
          <w:szCs w:val="22"/>
        </w:rPr>
        <w:t>office to give</w:t>
      </w:r>
      <w:r w:rsidRPr="003C22A0">
        <w:rPr>
          <w:rFonts w:ascii="Lato" w:eastAsia="Lato" w:hAnsi="Lato" w:cs="Lato"/>
          <w:color w:val="514A3F"/>
          <w:sz w:val="22"/>
          <w:szCs w:val="22"/>
        </w:rPr>
        <w:t xml:space="preserve"> a brief response, if they have any</w:t>
      </w:r>
    </w:p>
    <w:p w14:paraId="3E078865" w14:textId="1C5D85CD" w:rsidR="0022186F" w:rsidRPr="00552AD7" w:rsidRDefault="0022186F" w:rsidP="0022186F">
      <w:pPr>
        <w:spacing w:after="80" w:line="278" w:lineRule="auto"/>
        <w:rPr>
          <w:rFonts w:ascii="Lato" w:eastAsia="Lato" w:hAnsi="Lato" w:cs="Lato"/>
          <w:color w:val="E97132" w:themeColor="accent2"/>
          <w:sz w:val="22"/>
          <w:szCs w:val="22"/>
        </w:rPr>
      </w:pPr>
      <w:r w:rsidRPr="00552AD7">
        <w:rPr>
          <w:rFonts w:ascii="Lato" w:eastAsia="Lato" w:hAnsi="Lato" w:cs="Lato"/>
          <w:color w:val="E97132" w:themeColor="accent2"/>
          <w:sz w:val="22"/>
          <w:szCs w:val="22"/>
        </w:rPr>
        <w:t>IF YOU’RE UNSURE IF THE OFFICE SUPPORTS MNCH/IF THEY DO NOT:</w:t>
      </w:r>
    </w:p>
    <w:p w14:paraId="3EB9E7E2" w14:textId="2B382CCF" w:rsidR="00673527" w:rsidRPr="00A12DF7" w:rsidRDefault="001512F1" w:rsidP="00AF7607">
      <w:pPr>
        <w:numPr>
          <w:ilvl w:val="0"/>
          <w:numId w:val="10"/>
        </w:numPr>
        <w:spacing w:after="80" w:line="278" w:lineRule="auto"/>
        <w:rPr>
          <w:rFonts w:ascii="Lato" w:eastAsia="Lato" w:hAnsi="Lato" w:cs="Lato"/>
          <w:color w:val="514A3F"/>
          <w:sz w:val="22"/>
          <w:szCs w:val="22"/>
        </w:rPr>
      </w:pPr>
      <w:r>
        <w:rPr>
          <w:rFonts w:ascii="Lato" w:eastAsia="Lato" w:hAnsi="Lato" w:cs="Lato"/>
          <w:color w:val="514A3F"/>
          <w:sz w:val="22"/>
          <w:szCs w:val="22"/>
        </w:rPr>
        <w:t>We’d like to learn a bit more from you first.</w:t>
      </w:r>
      <w:r w:rsidR="009839CA">
        <w:rPr>
          <w:rFonts w:ascii="Lato" w:eastAsia="Lato" w:hAnsi="Lato" w:cs="Lato"/>
          <w:color w:val="514A3F"/>
          <w:sz w:val="22"/>
          <w:szCs w:val="22"/>
        </w:rPr>
        <w:t xml:space="preserve"> </w:t>
      </w:r>
      <w:r w:rsidR="00784825" w:rsidRPr="00784825">
        <w:rPr>
          <w:rFonts w:ascii="Lato" w:eastAsia="Lato" w:hAnsi="Lato" w:cs="Lato"/>
          <w:color w:val="514A3F"/>
          <w:sz w:val="22"/>
          <w:szCs w:val="22"/>
        </w:rPr>
        <w:t xml:space="preserve">What are some of the </w:t>
      </w:r>
      <w:r w:rsidR="00174456">
        <w:rPr>
          <w:rFonts w:ascii="Lato" w:eastAsia="Lato" w:hAnsi="Lato" w:cs="Lato"/>
          <w:color w:val="514A3F"/>
          <w:sz w:val="22"/>
          <w:szCs w:val="22"/>
        </w:rPr>
        <w:t xml:space="preserve">Member’s </w:t>
      </w:r>
      <w:r w:rsidR="00784825" w:rsidRPr="00784825">
        <w:rPr>
          <w:rFonts w:ascii="Lato" w:eastAsia="Lato" w:hAnsi="Lato" w:cs="Lato"/>
          <w:color w:val="514A3F"/>
          <w:sz w:val="22"/>
          <w:szCs w:val="22"/>
        </w:rPr>
        <w:t>priorities or interest areas in foreign policy? A</w:t>
      </w:r>
      <w:r w:rsidR="00DE3BB2">
        <w:rPr>
          <w:rFonts w:ascii="Lato" w:eastAsia="Lato" w:hAnsi="Lato" w:cs="Lato"/>
          <w:color w:val="514A3F"/>
          <w:sz w:val="22"/>
          <w:szCs w:val="22"/>
        </w:rPr>
        <w:t>re</w:t>
      </w:r>
      <w:r w:rsidR="00784825" w:rsidRPr="00784825">
        <w:rPr>
          <w:rFonts w:ascii="Lato" w:eastAsia="Lato" w:hAnsi="Lato" w:cs="Lato"/>
          <w:color w:val="514A3F"/>
          <w:sz w:val="22"/>
          <w:szCs w:val="22"/>
        </w:rPr>
        <w:t xml:space="preserve"> </w:t>
      </w:r>
      <w:r w:rsidR="00EF6D14">
        <w:rPr>
          <w:rFonts w:ascii="Lato" w:eastAsia="Lato" w:hAnsi="Lato" w:cs="Lato"/>
          <w:color w:val="514A3F"/>
          <w:sz w:val="22"/>
          <w:szCs w:val="22"/>
        </w:rPr>
        <w:t xml:space="preserve">there any </w:t>
      </w:r>
      <w:r w:rsidR="00784825" w:rsidRPr="00784825">
        <w:rPr>
          <w:rFonts w:ascii="Lato" w:eastAsia="Lato" w:hAnsi="Lato" w:cs="Lato"/>
          <w:color w:val="514A3F"/>
          <w:sz w:val="22"/>
          <w:szCs w:val="22"/>
        </w:rPr>
        <w:t xml:space="preserve">specifically related to global </w:t>
      </w:r>
      <w:r w:rsidR="00EF6D14">
        <w:rPr>
          <w:rFonts w:ascii="Lato" w:eastAsia="Lato" w:hAnsi="Lato" w:cs="Lato"/>
          <w:color w:val="514A3F"/>
          <w:sz w:val="22"/>
          <w:szCs w:val="22"/>
        </w:rPr>
        <w:t>health</w:t>
      </w:r>
      <w:r w:rsidR="00784825" w:rsidRPr="00784825">
        <w:rPr>
          <w:rFonts w:ascii="Lato" w:eastAsia="Lato" w:hAnsi="Lato" w:cs="Lato"/>
          <w:color w:val="514A3F"/>
          <w:sz w:val="22"/>
          <w:szCs w:val="22"/>
        </w:rPr>
        <w:t xml:space="preserve"> or U.S. humanitarian assistance? </w:t>
      </w:r>
    </w:p>
    <w:p w14:paraId="115E5623" w14:textId="1684DBB8" w:rsidR="485C1EAB" w:rsidRDefault="485C1EAB" w:rsidP="4507CFF1">
      <w:pPr>
        <w:spacing w:after="80" w:line="278" w:lineRule="auto"/>
        <w:rPr>
          <w:rFonts w:ascii="Lato" w:eastAsia="Lato" w:hAnsi="Lato" w:cs="Lato"/>
          <w:color w:val="333333"/>
          <w:sz w:val="32"/>
          <w:szCs w:val="32"/>
        </w:rPr>
      </w:pPr>
      <w:r w:rsidRPr="4507CFF1">
        <w:rPr>
          <w:rFonts w:ascii="Lato" w:eastAsia="Lato" w:hAnsi="Lato" w:cs="Lato"/>
          <w:b/>
          <w:bCs/>
          <w:color w:val="FF6600"/>
          <w:sz w:val="48"/>
          <w:szCs w:val="48"/>
        </w:rPr>
        <w:t>»</w:t>
      </w:r>
      <w:r w:rsidRPr="4507CFF1">
        <w:rPr>
          <w:rFonts w:ascii="Lato" w:eastAsia="Lato" w:hAnsi="Lato" w:cs="Lato"/>
          <w:b/>
          <w:bCs/>
          <w:color w:val="FF6600"/>
          <w:sz w:val="40"/>
          <w:szCs w:val="40"/>
        </w:rPr>
        <w:t xml:space="preserve"> </w:t>
      </w:r>
      <w:r w:rsidR="5BB30E21" w:rsidRPr="4507CFF1">
        <w:rPr>
          <w:rFonts w:ascii="Lato" w:eastAsia="Lato" w:hAnsi="Lato" w:cs="Lato"/>
          <w:b/>
          <w:bCs/>
          <w:color w:val="FF6600"/>
          <w:sz w:val="32"/>
          <w:szCs w:val="32"/>
        </w:rPr>
        <w:t xml:space="preserve">WHAT IS </w:t>
      </w:r>
      <w:r w:rsidR="5BB30E21" w:rsidRPr="00B2267D">
        <w:rPr>
          <w:rFonts w:ascii="Lato" w:eastAsia="Lato" w:hAnsi="Lato" w:cs="Lato"/>
          <w:b/>
          <w:bCs/>
          <w:color w:val="FF6600"/>
          <w:sz w:val="32"/>
          <w:szCs w:val="32"/>
        </w:rPr>
        <w:t>MNCH?</w:t>
      </w:r>
      <w:r w:rsidR="657B0ADA" w:rsidRPr="00B2267D">
        <w:rPr>
          <w:rFonts w:ascii="Lato" w:eastAsia="Lato" w:hAnsi="Lato" w:cs="Lato"/>
          <w:b/>
          <w:bCs/>
          <w:color w:val="FF6600"/>
          <w:sz w:val="32"/>
          <w:szCs w:val="32"/>
        </w:rPr>
        <w:t xml:space="preserve"> </w:t>
      </w:r>
      <w:r w:rsidRPr="00B2267D">
        <w:rPr>
          <w:rFonts w:ascii="Lato" w:eastAsia="Lato" w:hAnsi="Lato" w:cs="Lato"/>
          <w:b/>
          <w:bCs/>
          <w:color w:val="333333"/>
          <w:sz w:val="32"/>
          <w:szCs w:val="32"/>
        </w:rPr>
        <w:t>(</w:t>
      </w:r>
      <w:r w:rsidR="00434512" w:rsidRPr="00B2267D">
        <w:rPr>
          <w:rFonts w:ascii="Lato" w:eastAsia="Lato" w:hAnsi="Lato" w:cs="Lato"/>
          <w:b/>
          <w:bCs/>
          <w:color w:val="333333"/>
          <w:sz w:val="32"/>
          <w:szCs w:val="32"/>
        </w:rPr>
        <w:t>8</w:t>
      </w:r>
      <w:r w:rsidRPr="00B2267D">
        <w:rPr>
          <w:rFonts w:ascii="Lato" w:eastAsia="Lato" w:hAnsi="Lato" w:cs="Lato"/>
          <w:b/>
          <w:bCs/>
          <w:color w:val="333333"/>
          <w:sz w:val="32"/>
          <w:szCs w:val="32"/>
        </w:rPr>
        <w:t xml:space="preserve"> MINUTES</w:t>
      </w:r>
      <w:r w:rsidRPr="4507CFF1">
        <w:rPr>
          <w:rFonts w:ascii="Lato" w:eastAsia="Lato" w:hAnsi="Lato" w:cs="Lato"/>
          <w:b/>
          <w:bCs/>
          <w:color w:val="333333"/>
          <w:sz w:val="32"/>
          <w:szCs w:val="32"/>
        </w:rPr>
        <w:t>):</w:t>
      </w:r>
      <w:r w:rsidRPr="4507CFF1">
        <w:rPr>
          <w:rFonts w:ascii="Lato" w:eastAsia="Lato" w:hAnsi="Lato" w:cs="Lato"/>
          <w:color w:val="333333"/>
          <w:sz w:val="32"/>
          <w:szCs w:val="32"/>
        </w:rPr>
        <w:t xml:space="preserve"> </w:t>
      </w:r>
    </w:p>
    <w:p w14:paraId="623F748C" w14:textId="64B7B8C0" w:rsidR="485C1EAB" w:rsidRDefault="485C1EAB" w:rsidP="73F9785F">
      <w:pPr>
        <w:spacing w:after="80" w:line="276" w:lineRule="auto"/>
      </w:pPr>
      <w:r>
        <w:rPr>
          <w:noProof/>
        </w:rPr>
        <w:drawing>
          <wp:inline distT="0" distB="0" distL="0" distR="0" wp14:anchorId="684190B5" wp14:editId="64017D11">
            <wp:extent cx="5943600" cy="66675"/>
            <wp:effectExtent l="0" t="0" r="0" b="0"/>
            <wp:docPr id="173556146" name="drawing" title="Title: 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56146" name="Picture 173556146"/>
                    <pic:cNvPicPr/>
                  </pic:nvPicPr>
                  <pic:blipFill>
                    <a:blip r:embed="rId10">
                      <a:extLst>
                        <a:ext uri="{28A0092B-C50C-407E-A947-70E740481C1C}">
                          <a14:useLocalDpi xmlns:a14="http://schemas.microsoft.com/office/drawing/2010/main"/>
                        </a:ext>
                      </a:extLst>
                    </a:blip>
                    <a:stretch>
                      <a:fillRect/>
                    </a:stretch>
                  </pic:blipFill>
                  <pic:spPr>
                    <a:xfrm>
                      <a:off x="0" y="0"/>
                      <a:ext cx="5943600" cy="66675"/>
                    </a:xfrm>
                    <a:prstGeom prst="rect">
                      <a:avLst/>
                    </a:prstGeom>
                  </pic:spPr>
                </pic:pic>
              </a:graphicData>
            </a:graphic>
          </wp:inline>
        </w:drawing>
      </w:r>
    </w:p>
    <w:p w14:paraId="6835FD06" w14:textId="6EB09093" w:rsidR="009F34A3" w:rsidRPr="009F34A3" w:rsidRDefault="009F34A3" w:rsidP="009F34A3">
      <w:pPr>
        <w:spacing w:before="120" w:after="80" w:line="278" w:lineRule="auto"/>
        <w:rPr>
          <w:rFonts w:ascii="Lato" w:hAnsi="Lato"/>
          <w:color w:val="514A3F"/>
          <w:sz w:val="22"/>
          <w:szCs w:val="22"/>
        </w:rPr>
      </w:pPr>
      <w:r w:rsidRPr="009F34A3">
        <w:rPr>
          <w:rFonts w:ascii="Lato" w:hAnsi="Lato"/>
          <w:color w:val="514A3F"/>
          <w:sz w:val="22"/>
          <w:szCs w:val="22"/>
        </w:rPr>
        <w:t xml:space="preserve">With that in mind, </w:t>
      </w:r>
      <w:r w:rsidR="00235E72">
        <w:rPr>
          <w:rFonts w:ascii="Lato" w:hAnsi="Lato"/>
          <w:color w:val="514A3F"/>
          <w:sz w:val="22"/>
          <w:szCs w:val="22"/>
        </w:rPr>
        <w:t>we</w:t>
      </w:r>
      <w:r w:rsidRPr="009F34A3">
        <w:rPr>
          <w:rFonts w:ascii="Lato" w:hAnsi="Lato"/>
          <w:color w:val="514A3F"/>
          <w:sz w:val="22"/>
          <w:szCs w:val="22"/>
        </w:rPr>
        <w:t xml:space="preserve">’d like to spend just a few minutes talking about </w:t>
      </w:r>
      <w:r w:rsidR="008B4974">
        <w:rPr>
          <w:rFonts w:ascii="Lato" w:hAnsi="Lato"/>
          <w:color w:val="514A3F"/>
          <w:sz w:val="22"/>
          <w:szCs w:val="22"/>
        </w:rPr>
        <w:t>MNCH</w:t>
      </w:r>
      <w:r w:rsidRPr="009F34A3">
        <w:rPr>
          <w:rFonts w:ascii="Lato" w:hAnsi="Lato"/>
          <w:color w:val="514A3F"/>
          <w:sz w:val="22"/>
          <w:szCs w:val="22"/>
        </w:rPr>
        <w:t xml:space="preserve">: where we’ve made tremendous progress, where the need remains, and some of the </w:t>
      </w:r>
      <w:r w:rsidR="00FE1468">
        <w:rPr>
          <w:rFonts w:ascii="Lato" w:hAnsi="Lato"/>
          <w:color w:val="514A3F"/>
          <w:sz w:val="22"/>
          <w:szCs w:val="22"/>
        </w:rPr>
        <w:t>basic</w:t>
      </w:r>
      <w:r w:rsidRPr="009F34A3">
        <w:rPr>
          <w:rFonts w:ascii="Lato" w:hAnsi="Lato"/>
          <w:color w:val="514A3F"/>
          <w:sz w:val="22"/>
          <w:szCs w:val="22"/>
        </w:rPr>
        <w:t xml:space="preserve"> interventions that are saving lives.</w:t>
      </w:r>
    </w:p>
    <w:p w14:paraId="14591CEF" w14:textId="3A219D10" w:rsidR="002E6FF8" w:rsidRPr="00706EB0" w:rsidRDefault="00E7685D" w:rsidP="009F6BE9">
      <w:pPr>
        <w:spacing w:before="120" w:after="80" w:line="278" w:lineRule="auto"/>
        <w:rPr>
          <w:rFonts w:ascii="Lato" w:eastAsia="Lato" w:hAnsi="Lato" w:cs="Lato"/>
          <w:b/>
          <w:bCs/>
          <w:color w:val="514A3F"/>
          <w:sz w:val="22"/>
          <w:szCs w:val="22"/>
        </w:rPr>
      </w:pPr>
      <w:r>
        <w:rPr>
          <w:rFonts w:ascii="Lato" w:hAnsi="Lato"/>
          <w:color w:val="514A3F"/>
          <w:sz w:val="22"/>
          <w:szCs w:val="22"/>
        </w:rPr>
        <w:t>T</w:t>
      </w:r>
      <w:r w:rsidR="00F7292A" w:rsidRPr="00F7292A">
        <w:rPr>
          <w:rFonts w:ascii="Lato" w:hAnsi="Lato"/>
          <w:color w:val="514A3F"/>
          <w:sz w:val="22"/>
          <w:szCs w:val="22"/>
        </w:rPr>
        <w:t>he U.S has played a</w:t>
      </w:r>
      <w:r w:rsidR="006012E0">
        <w:rPr>
          <w:rFonts w:ascii="Lato" w:hAnsi="Lato"/>
          <w:color w:val="514A3F"/>
          <w:sz w:val="22"/>
          <w:szCs w:val="22"/>
        </w:rPr>
        <w:t xml:space="preserve"> major</w:t>
      </w:r>
      <w:r w:rsidR="00F7292A" w:rsidRPr="00F7292A">
        <w:rPr>
          <w:rFonts w:ascii="Lato" w:hAnsi="Lato"/>
          <w:color w:val="514A3F"/>
          <w:sz w:val="22"/>
          <w:szCs w:val="22"/>
        </w:rPr>
        <w:t xml:space="preserve"> role through significant funding investments </w:t>
      </w:r>
      <w:r>
        <w:rPr>
          <w:rFonts w:ascii="Lato" w:hAnsi="Lato"/>
          <w:color w:val="514A3F"/>
          <w:sz w:val="22"/>
          <w:szCs w:val="22"/>
        </w:rPr>
        <w:t>- m</w:t>
      </w:r>
      <w:r w:rsidR="002E6FF8" w:rsidRPr="00706EB0">
        <w:rPr>
          <w:rFonts w:ascii="Lato" w:hAnsi="Lato"/>
          <w:color w:val="514A3F"/>
          <w:sz w:val="22"/>
          <w:szCs w:val="22"/>
        </w:rPr>
        <w:t xml:space="preserve">aternal mortality has fallen dramatically, and deaths among children under five have been cut by more than half. </w:t>
      </w:r>
    </w:p>
    <w:p w14:paraId="24A0D093" w14:textId="15B861BA" w:rsidR="009A11CE" w:rsidRDefault="002E6FF8" w:rsidP="002E6FF8">
      <w:pPr>
        <w:spacing w:before="80" w:after="80" w:line="278" w:lineRule="auto"/>
        <w:rPr>
          <w:rFonts w:ascii="Lato" w:hAnsi="Lato" w:cs="AAAAAB+TimesNewRomanPS-BoldMT"/>
          <w:b/>
          <w:bCs/>
          <w:color w:val="514A3F"/>
          <w:sz w:val="22"/>
          <w:szCs w:val="22"/>
        </w:rPr>
      </w:pPr>
      <w:r w:rsidRPr="00706EB0">
        <w:rPr>
          <w:rFonts w:ascii="Lato" w:hAnsi="Lato"/>
          <w:color w:val="514A3F"/>
          <w:sz w:val="22"/>
          <w:szCs w:val="22"/>
        </w:rPr>
        <w:t xml:space="preserve">Those gains tell us something important: </w:t>
      </w:r>
      <w:r w:rsidRPr="00706EB0">
        <w:rPr>
          <w:rFonts w:ascii="Lato" w:hAnsi="Lato" w:cs="AAAAAB+TimesNewRomanPS-BoldMT"/>
          <w:b/>
          <w:bCs/>
          <w:i/>
          <w:iCs/>
          <w:color w:val="514A3F"/>
          <w:sz w:val="22"/>
          <w:szCs w:val="22"/>
        </w:rPr>
        <w:t>we know what works.</w:t>
      </w:r>
      <w:r w:rsidRPr="00706EB0">
        <w:rPr>
          <w:rFonts w:ascii="Lato" w:eastAsia="Lato" w:hAnsi="Lato" w:cs="Lato"/>
          <w:b/>
          <w:bCs/>
          <w:i/>
          <w:iCs/>
          <w:color w:val="514A3F"/>
          <w:sz w:val="22"/>
          <w:szCs w:val="22"/>
        </w:rPr>
        <w:t xml:space="preserve"> </w:t>
      </w:r>
      <w:r w:rsidRPr="00706EB0">
        <w:rPr>
          <w:rFonts w:ascii="Lato" w:hAnsi="Lato" w:cs="AAAAAB+TimesNewRomanPS-BoldMT"/>
          <w:b/>
          <w:bCs/>
          <w:i/>
          <w:iCs/>
          <w:color w:val="514A3F"/>
          <w:sz w:val="22"/>
          <w:szCs w:val="22"/>
        </w:rPr>
        <w:t>But the work is far from finished.</w:t>
      </w:r>
      <w:r w:rsidRPr="00454985">
        <w:rPr>
          <w:rFonts w:ascii="Lato" w:hAnsi="Lato" w:cs="AAAAAB+TimesNewRomanPS-BoldMT"/>
          <w:b/>
          <w:bCs/>
          <w:color w:val="514A3F"/>
          <w:sz w:val="22"/>
          <w:szCs w:val="22"/>
        </w:rPr>
        <w:t xml:space="preserve"> </w:t>
      </w:r>
    </w:p>
    <w:p w14:paraId="0E9C26A8" w14:textId="77777777" w:rsidR="005F1244" w:rsidRDefault="005F1244" w:rsidP="002E6FF8">
      <w:pPr>
        <w:spacing w:before="80" w:after="80" w:line="278" w:lineRule="auto"/>
        <w:rPr>
          <w:rFonts w:ascii="Lato" w:eastAsia="Lato" w:hAnsi="Lato" w:cs="Lato"/>
          <w:b/>
          <w:bCs/>
          <w:color w:val="E97132" w:themeColor="accent2"/>
          <w:sz w:val="22"/>
          <w:szCs w:val="22"/>
        </w:rPr>
      </w:pPr>
      <w:r w:rsidRPr="005F1244">
        <w:rPr>
          <w:rFonts w:ascii="Lato" w:hAnsi="Lato" w:cs="AAAAAB+TimesNewRomanPS-BoldMT"/>
          <w:b/>
          <w:bCs/>
          <w:noProof/>
          <w:color w:val="E97132" w:themeColor="accent2"/>
          <w:sz w:val="22"/>
          <w:szCs w:val="22"/>
        </w:rPr>
        <w:lastRenderedPageBreak/>
        <mc:AlternateContent>
          <mc:Choice Requires="wps">
            <w:drawing>
              <wp:inline distT="0" distB="0" distL="0" distR="0" wp14:anchorId="2AA1CE35" wp14:editId="00D4024E">
                <wp:extent cx="6122504" cy="1574358"/>
                <wp:effectExtent l="0" t="0" r="12065" b="26035"/>
                <wp:docPr id="20692751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2504" cy="1574358"/>
                        </a:xfrm>
                        <a:prstGeom prst="rect">
                          <a:avLst/>
                        </a:prstGeom>
                        <a:solidFill>
                          <a:srgbClr val="FFFFFF"/>
                        </a:solidFill>
                        <a:ln w="9525">
                          <a:solidFill>
                            <a:srgbClr val="000000"/>
                          </a:solidFill>
                          <a:miter lim="800000"/>
                          <a:headEnd/>
                          <a:tailEnd/>
                        </a:ln>
                      </wps:spPr>
                      <wps:txbx>
                        <w:txbxContent>
                          <w:p w14:paraId="5B575C05" w14:textId="4C7826DA" w:rsidR="005F1244" w:rsidRDefault="005F1244" w:rsidP="005F1244">
                            <w:pPr>
                              <w:spacing w:before="80" w:after="80" w:line="278" w:lineRule="auto"/>
                              <w:rPr>
                                <w:rFonts w:ascii="Lato" w:hAnsi="Lato" w:cs="AAAAAB+TimesNewRomanPS-BoldMT"/>
                                <w:b/>
                                <w:bCs/>
                                <w:color w:val="514A3F"/>
                                <w:sz w:val="22"/>
                                <w:szCs w:val="22"/>
                              </w:rPr>
                            </w:pPr>
                            <w:r w:rsidRPr="00921B54">
                              <w:rPr>
                                <w:rFonts w:ascii="Lato" w:hAnsi="Lato" w:cs="AAAAAB+TimesNewRomanPS-BoldMT"/>
                                <w:b/>
                                <w:bCs/>
                                <w:color w:val="E97132" w:themeColor="accent2"/>
                                <w:sz w:val="22"/>
                                <w:szCs w:val="22"/>
                                <w:u w:val="single"/>
                              </w:rPr>
                              <w:t>OPTION 1:</w:t>
                            </w:r>
                            <w:r w:rsidRPr="00921B54">
                              <w:rPr>
                                <w:rFonts w:ascii="Lato" w:hAnsi="Lato" w:cs="AAAAAB+TimesNewRomanPS-BoldMT"/>
                                <w:b/>
                                <w:bCs/>
                                <w:color w:val="E97132" w:themeColor="accent2"/>
                                <w:sz w:val="22"/>
                                <w:szCs w:val="22"/>
                              </w:rPr>
                              <w:t xml:space="preserve"> </w:t>
                            </w:r>
                            <w:r>
                              <w:rPr>
                                <w:rFonts w:ascii="Lato" w:hAnsi="Lato" w:cs="AAAAAB+TimesNewRomanPS-BoldMT"/>
                                <w:color w:val="514A3F"/>
                                <w:sz w:val="22"/>
                                <w:szCs w:val="22"/>
                              </w:rPr>
                              <w:t xml:space="preserve">You can have someone share their screen to show the photos (below) that correspond with Gloria’s story. We are hoping to engage the staffer with visuals and </w:t>
                            </w:r>
                            <w:r w:rsidR="003D1C94">
                              <w:rPr>
                                <w:rFonts w:ascii="Lato" w:hAnsi="Lato" w:cs="AAAAAB+TimesNewRomanPS-BoldMT"/>
                                <w:color w:val="514A3F"/>
                                <w:sz w:val="22"/>
                                <w:szCs w:val="22"/>
                              </w:rPr>
                              <w:t xml:space="preserve">by </w:t>
                            </w:r>
                            <w:r>
                              <w:rPr>
                                <w:rFonts w:ascii="Lato" w:hAnsi="Lato" w:cs="AAAAAB+TimesNewRomanPS-BoldMT"/>
                                <w:color w:val="514A3F"/>
                                <w:sz w:val="22"/>
                                <w:szCs w:val="22"/>
                              </w:rPr>
                              <w:t>“putting a face” to MNCH.</w:t>
                            </w:r>
                          </w:p>
                          <w:p w14:paraId="417213D1" w14:textId="5A983C65" w:rsidR="005F1244" w:rsidRPr="00921B54" w:rsidRDefault="005F1244" w:rsidP="005F1244">
                            <w:pPr>
                              <w:spacing w:before="80" w:after="80" w:line="278" w:lineRule="auto"/>
                              <w:rPr>
                                <w:rFonts w:ascii="Lato" w:hAnsi="Lato" w:cs="AAAAAB+TimesNewRomanPS-BoldMT"/>
                                <w:color w:val="514A3F"/>
                                <w:sz w:val="22"/>
                                <w:szCs w:val="22"/>
                              </w:rPr>
                            </w:pPr>
                            <w:r w:rsidRPr="00771C09">
                              <w:rPr>
                                <w:rFonts w:ascii="Lato" w:hAnsi="Lato" w:cs="AAAAAB+TimesNewRomanPS-BoldMT"/>
                                <w:b/>
                                <w:bCs/>
                                <w:color w:val="E97132" w:themeColor="accent2"/>
                                <w:sz w:val="22"/>
                                <w:szCs w:val="22"/>
                                <w:u w:val="single"/>
                              </w:rPr>
                              <w:t xml:space="preserve">OPTION </w:t>
                            </w:r>
                            <w:r>
                              <w:rPr>
                                <w:rFonts w:ascii="Lato" w:hAnsi="Lato" w:cs="AAAAAB+TimesNewRomanPS-BoldMT"/>
                                <w:b/>
                                <w:bCs/>
                                <w:color w:val="E97132" w:themeColor="accent2"/>
                                <w:sz w:val="22"/>
                                <w:szCs w:val="22"/>
                                <w:u w:val="single"/>
                              </w:rPr>
                              <w:t>2</w:t>
                            </w:r>
                            <w:r w:rsidRPr="00BD0E16">
                              <w:rPr>
                                <w:rFonts w:ascii="Lato" w:hAnsi="Lato" w:cs="AAAAAB+TimesNewRomanPS-BoldMT"/>
                                <w:b/>
                                <w:bCs/>
                                <w:color w:val="E97132" w:themeColor="accent2"/>
                                <w:sz w:val="22"/>
                                <w:szCs w:val="22"/>
                              </w:rPr>
                              <w:t xml:space="preserve">: </w:t>
                            </w:r>
                            <w:r w:rsidRPr="006E06E3">
                              <w:rPr>
                                <w:rFonts w:ascii="Lato" w:hAnsi="Lato" w:cs="AAAAAB+TimesNewRomanPS-BoldMT"/>
                                <w:b/>
                                <w:bCs/>
                                <w:i/>
                                <w:iCs/>
                                <w:color w:val="E97132" w:themeColor="accent2"/>
                                <w:sz w:val="20"/>
                                <w:szCs w:val="20"/>
                              </w:rPr>
                              <w:t>(</w:t>
                            </w:r>
                            <w:r w:rsidRPr="006E06E3">
                              <w:rPr>
                                <w:rFonts w:ascii="Lato" w:hAnsi="Lato" w:cs="AAAAAB+TimesNewRomanPS-BoldMT"/>
                                <w:i/>
                                <w:iCs/>
                                <w:color w:val="E97132" w:themeColor="accent2"/>
                                <w:sz w:val="20"/>
                                <w:szCs w:val="20"/>
                              </w:rPr>
                              <w:t xml:space="preserve">If you are not comfortable sharing your screen) </w:t>
                            </w:r>
                            <w:r>
                              <w:rPr>
                                <w:rFonts w:ascii="Lato" w:hAnsi="Lato" w:cs="AAAAAB+TimesNewRomanPS-BoldMT"/>
                                <w:color w:val="514A3F"/>
                                <w:sz w:val="22"/>
                                <w:szCs w:val="22"/>
                              </w:rPr>
                              <w:t>B</w:t>
                            </w:r>
                            <w:r w:rsidRPr="00BD0E16">
                              <w:rPr>
                                <w:rFonts w:ascii="Lato" w:hAnsi="Lato" w:cs="AAAAAB+TimesNewRomanPS-BoldMT"/>
                                <w:color w:val="514A3F"/>
                                <w:sz w:val="22"/>
                                <w:szCs w:val="22"/>
                              </w:rPr>
                              <w:t xml:space="preserve">ecause you have shared the video of Felix’s clinic before this meeting, </w:t>
                            </w:r>
                            <w:r>
                              <w:rPr>
                                <w:rFonts w:ascii="Lato" w:hAnsi="Lato" w:cs="AAAAAB+TimesNewRomanPS-BoldMT"/>
                                <w:color w:val="514A3F"/>
                                <w:sz w:val="22"/>
                                <w:szCs w:val="22"/>
                              </w:rPr>
                              <w:t>spend two minutes sharing</w:t>
                            </w:r>
                            <w:r w:rsidRPr="00BD0E16">
                              <w:rPr>
                                <w:rFonts w:ascii="Lato" w:hAnsi="Lato" w:cs="AAAAAB+TimesNewRomanPS-BoldMT"/>
                                <w:color w:val="514A3F"/>
                                <w:sz w:val="22"/>
                                <w:szCs w:val="22"/>
                              </w:rPr>
                              <w:t>: “I hope you’re able to watch the video I sent you before this meeting that shows a clinic in Malawi without running water. I was so moved by this video because…”</w:t>
                            </w:r>
                            <w:r w:rsidR="00FE1289">
                              <w:rPr>
                                <w:rFonts w:ascii="Lato" w:hAnsi="Lato" w:cs="AAAAAB+TimesNewRomanPS-BoldMT"/>
                                <w:color w:val="514A3F"/>
                                <w:sz w:val="22"/>
                                <w:szCs w:val="22"/>
                              </w:rPr>
                              <w:t xml:space="preserve"> </w:t>
                            </w:r>
                          </w:p>
                          <w:p w14:paraId="506F1743" w14:textId="77777777" w:rsidR="005F1244" w:rsidRDefault="005F1244" w:rsidP="005F1244"/>
                        </w:txbxContent>
                      </wps:txbx>
                      <wps:bodyPr rot="0" vert="horz" wrap="square" lIns="91440" tIns="45720" rIns="91440" bIns="45720" anchor="t" anchorCtr="0">
                        <a:noAutofit/>
                      </wps:bodyPr>
                    </wps:wsp>
                  </a:graphicData>
                </a:graphic>
              </wp:inline>
            </w:drawing>
          </mc:Choice>
          <mc:Fallback>
            <w:pict>
              <v:shape w14:anchorId="2AA1CE35" id="Text Box 2" o:spid="_x0000_s1027" type="#_x0000_t202" style="width:482.1pt;height:123.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">
                <v:textbox>
                  <w:txbxContent>
                    <w:p w14:paraId="5B575C05" w14:textId="4C7826DA" w:rsidR="005F1244" w:rsidRDefault="005F1244" w:rsidP="005F1244">
                      <w:pPr>
                        <w:spacing w:before="80" w:after="80" w:line="278" w:lineRule="auto"/>
                        <w:rPr>
                          <w:rFonts w:ascii="Lato" w:hAnsi="Lato" w:cs="AAAAAB+TimesNewRomanPS-BoldMT"/>
                          <w:b/>
                          <w:bCs/>
                          <w:color w:val="514A3F"/>
                          <w:sz w:val="22"/>
                          <w:szCs w:val="22"/>
                        </w:rPr>
                      </w:pPr>
                      <w:r w:rsidRPr="00921B54">
                        <w:rPr>
                          <w:rFonts w:ascii="Lato" w:hAnsi="Lato" w:cs="AAAAAB+TimesNewRomanPS-BoldMT"/>
                          <w:b/>
                          <w:bCs/>
                          <w:color w:val="E97132" w:themeColor="accent2"/>
                          <w:sz w:val="22"/>
                          <w:szCs w:val="22"/>
                          <w:u w:val="single"/>
                        </w:rPr>
                        <w:t>OPTION 1:</w:t>
                      </w:r>
                      <w:r w:rsidRPr="00921B54">
                        <w:rPr>
                          <w:rFonts w:ascii="Lato" w:hAnsi="Lato" w:cs="AAAAAB+TimesNewRomanPS-BoldMT"/>
                          <w:b/>
                          <w:bCs/>
                          <w:color w:val="E97132" w:themeColor="accent2"/>
                          <w:sz w:val="22"/>
                          <w:szCs w:val="22"/>
                        </w:rPr>
                        <w:t xml:space="preserve"> </w:t>
                      </w:r>
                      <w:r>
                        <w:rPr>
                          <w:rFonts w:ascii="Lato" w:hAnsi="Lato" w:cs="AAAAAB+TimesNewRomanPS-BoldMT"/>
                          <w:color w:val="514A3F"/>
                          <w:sz w:val="22"/>
                          <w:szCs w:val="22"/>
                        </w:rPr>
                        <w:t xml:space="preserve">You can have someone share their screen to show the photos (below) that correspond with Gloria’s story. We are hoping to engage the staffer with visuals and </w:t>
                      </w:r>
                      <w:r w:rsidR="003D1C94">
                        <w:rPr>
                          <w:rFonts w:ascii="Lato" w:hAnsi="Lato" w:cs="AAAAAB+TimesNewRomanPS-BoldMT"/>
                          <w:color w:val="514A3F"/>
                          <w:sz w:val="22"/>
                          <w:szCs w:val="22"/>
                        </w:rPr>
                        <w:t xml:space="preserve">by </w:t>
                      </w:r>
                      <w:r>
                        <w:rPr>
                          <w:rFonts w:ascii="Lato" w:hAnsi="Lato" w:cs="AAAAAB+TimesNewRomanPS-BoldMT"/>
                          <w:color w:val="514A3F"/>
                          <w:sz w:val="22"/>
                          <w:szCs w:val="22"/>
                        </w:rPr>
                        <w:t>“putting a face” to MNCH.</w:t>
                      </w:r>
                    </w:p>
                    <w:p w14:paraId="417213D1" w14:textId="5A983C65" w:rsidR="005F1244" w:rsidRPr="00921B54" w:rsidRDefault="005F1244" w:rsidP="005F1244">
                      <w:pPr>
                        <w:spacing w:before="80" w:after="80" w:line="278" w:lineRule="auto"/>
                        <w:rPr>
                          <w:rFonts w:ascii="Lato" w:hAnsi="Lato" w:cs="AAAAAB+TimesNewRomanPS-BoldMT"/>
                          <w:color w:val="514A3F"/>
                          <w:sz w:val="22"/>
                          <w:szCs w:val="22"/>
                        </w:rPr>
                      </w:pPr>
                      <w:r w:rsidRPr="00771C09">
                        <w:rPr>
                          <w:rFonts w:ascii="Lato" w:hAnsi="Lato" w:cs="AAAAAB+TimesNewRomanPS-BoldMT"/>
                          <w:b/>
                          <w:bCs/>
                          <w:color w:val="E97132" w:themeColor="accent2"/>
                          <w:sz w:val="22"/>
                          <w:szCs w:val="22"/>
                          <w:u w:val="single"/>
                        </w:rPr>
                        <w:t xml:space="preserve">OPTION </w:t>
                      </w:r>
                      <w:r>
                        <w:rPr>
                          <w:rFonts w:ascii="Lato" w:hAnsi="Lato" w:cs="AAAAAB+TimesNewRomanPS-BoldMT"/>
                          <w:b/>
                          <w:bCs/>
                          <w:color w:val="E97132" w:themeColor="accent2"/>
                          <w:sz w:val="22"/>
                          <w:szCs w:val="22"/>
                          <w:u w:val="single"/>
                        </w:rPr>
                        <w:t>2</w:t>
                      </w:r>
                      <w:r w:rsidRPr="00BD0E16">
                        <w:rPr>
                          <w:rFonts w:ascii="Lato" w:hAnsi="Lato" w:cs="AAAAAB+TimesNewRomanPS-BoldMT"/>
                          <w:b/>
                          <w:bCs/>
                          <w:color w:val="E97132" w:themeColor="accent2"/>
                          <w:sz w:val="22"/>
                          <w:szCs w:val="22"/>
                        </w:rPr>
                        <w:t xml:space="preserve">: </w:t>
                      </w:r>
                      <w:r w:rsidRPr="006E06E3">
                        <w:rPr>
                          <w:rFonts w:ascii="Lato" w:hAnsi="Lato" w:cs="AAAAAB+TimesNewRomanPS-BoldMT"/>
                          <w:b/>
                          <w:bCs/>
                          <w:i/>
                          <w:iCs/>
                          <w:color w:val="E97132" w:themeColor="accent2"/>
                          <w:sz w:val="20"/>
                          <w:szCs w:val="20"/>
                        </w:rPr>
                        <w:t>(</w:t>
                      </w:r>
                      <w:r w:rsidRPr="006E06E3">
                        <w:rPr>
                          <w:rFonts w:ascii="Lato" w:hAnsi="Lato" w:cs="AAAAAB+TimesNewRomanPS-BoldMT"/>
                          <w:i/>
                          <w:iCs/>
                          <w:color w:val="E97132" w:themeColor="accent2"/>
                          <w:sz w:val="20"/>
                          <w:szCs w:val="20"/>
                        </w:rPr>
                        <w:t xml:space="preserve">If you are not comfortable sharing your screen) </w:t>
                      </w:r>
                      <w:r>
                        <w:rPr>
                          <w:rFonts w:ascii="Lato" w:hAnsi="Lato" w:cs="AAAAAB+TimesNewRomanPS-BoldMT"/>
                          <w:color w:val="514A3F"/>
                          <w:sz w:val="22"/>
                          <w:szCs w:val="22"/>
                        </w:rPr>
                        <w:t>B</w:t>
                      </w:r>
                      <w:r w:rsidRPr="00BD0E16">
                        <w:rPr>
                          <w:rFonts w:ascii="Lato" w:hAnsi="Lato" w:cs="AAAAAB+TimesNewRomanPS-BoldMT"/>
                          <w:color w:val="514A3F"/>
                          <w:sz w:val="22"/>
                          <w:szCs w:val="22"/>
                        </w:rPr>
                        <w:t xml:space="preserve">ecause you have shared the video of Felix’s clinic before this meeting, </w:t>
                      </w:r>
                      <w:r>
                        <w:rPr>
                          <w:rFonts w:ascii="Lato" w:hAnsi="Lato" w:cs="AAAAAB+TimesNewRomanPS-BoldMT"/>
                          <w:color w:val="514A3F"/>
                          <w:sz w:val="22"/>
                          <w:szCs w:val="22"/>
                        </w:rPr>
                        <w:t>spend two minutes sharing</w:t>
                      </w:r>
                      <w:r w:rsidRPr="00BD0E16">
                        <w:rPr>
                          <w:rFonts w:ascii="Lato" w:hAnsi="Lato" w:cs="AAAAAB+TimesNewRomanPS-BoldMT"/>
                          <w:color w:val="514A3F"/>
                          <w:sz w:val="22"/>
                          <w:szCs w:val="22"/>
                        </w:rPr>
                        <w:t>: “I hope you’re able to watch the video I sent you before this meeting that shows a clinic in Malawi without running water. I was so moved by this video because…”</w:t>
                      </w:r>
                      <w:r w:rsidR="00FE1289">
                        <w:rPr>
                          <w:rFonts w:ascii="Lato" w:hAnsi="Lato" w:cs="AAAAAB+TimesNewRomanPS-BoldMT"/>
                          <w:color w:val="514A3F"/>
                          <w:sz w:val="22"/>
                          <w:szCs w:val="22"/>
                        </w:rPr>
                        <w:t xml:space="preserve"> </w:t>
                      </w:r>
                    </w:p>
                    <w:p w14:paraId="506F1743" w14:textId="77777777" w:rsidR="005F1244" w:rsidRDefault="005F1244" w:rsidP="005F1244"/>
                  </w:txbxContent>
                </v:textbox>
                <w10:anchorlock/>
              </v:shape>
            </w:pict>
          </mc:Fallback>
        </mc:AlternateContent>
      </w:r>
    </w:p>
    <w:p w14:paraId="322FFDC4" w14:textId="24DC45EA" w:rsidR="005F1244" w:rsidRDefault="002B4DBF" w:rsidP="002E6FF8">
      <w:pPr>
        <w:spacing w:before="80" w:after="80" w:line="278" w:lineRule="auto"/>
        <w:rPr>
          <w:rFonts w:ascii="Lato" w:eastAsia="Lato" w:hAnsi="Lato" w:cs="Lato"/>
          <w:b/>
          <w:bCs/>
          <w:color w:val="E97132" w:themeColor="accent2"/>
          <w:sz w:val="22"/>
          <w:szCs w:val="22"/>
        </w:rPr>
      </w:pPr>
      <w:hyperlink r:id="rId18" w:history="1">
        <w:r w:rsidRPr="009574A8">
          <w:rPr>
            <w:rStyle w:val="Hyperlink"/>
            <w:rFonts w:ascii="Lato" w:eastAsia="Lato" w:hAnsi="Lato" w:cs="Lato"/>
            <w:b/>
            <w:bCs/>
            <w:sz w:val="22"/>
            <w:szCs w:val="22"/>
          </w:rPr>
          <w:t>GLORIA’S STORY SLIDES</w:t>
        </w:r>
      </w:hyperlink>
    </w:p>
    <w:p w14:paraId="1D6C281C" w14:textId="77777777" w:rsidR="009574A8" w:rsidRDefault="009574A8" w:rsidP="002E6FF8">
      <w:pPr>
        <w:spacing w:before="80" w:after="80" w:line="278" w:lineRule="auto"/>
        <w:rPr>
          <w:rFonts w:ascii="Lato" w:eastAsia="Lato" w:hAnsi="Lato" w:cs="Lato"/>
          <w:b/>
          <w:bCs/>
          <w:color w:val="E97132" w:themeColor="accent2"/>
          <w:sz w:val="22"/>
          <w:szCs w:val="22"/>
        </w:rPr>
      </w:pPr>
    </w:p>
    <w:p w14:paraId="4D5BB8C1" w14:textId="3172D543" w:rsidR="000439F7" w:rsidRPr="0011667D" w:rsidRDefault="005F1244" w:rsidP="002E6FF8">
      <w:pPr>
        <w:spacing w:before="80" w:after="80" w:line="278" w:lineRule="auto"/>
        <w:rPr>
          <w:rFonts w:ascii="Lato" w:eastAsia="Lato" w:hAnsi="Lato" w:cs="Lato"/>
          <w:b/>
          <w:bCs/>
          <w:color w:val="E97132" w:themeColor="accent2"/>
          <w:sz w:val="22"/>
          <w:szCs w:val="22"/>
        </w:rPr>
      </w:pPr>
      <w:r w:rsidRPr="0011667D">
        <w:rPr>
          <w:rFonts w:ascii="Lato" w:eastAsia="Lato" w:hAnsi="Lato" w:cs="Lato"/>
          <w:b/>
          <w:bCs/>
          <w:color w:val="E97132" w:themeColor="accent2"/>
          <w:sz w:val="22"/>
          <w:szCs w:val="22"/>
        </w:rPr>
        <w:t xml:space="preserve"> </w:t>
      </w:r>
      <w:r w:rsidR="000439F7" w:rsidRPr="0011667D">
        <w:rPr>
          <w:rFonts w:ascii="Lato" w:eastAsia="Lato" w:hAnsi="Lato" w:cs="Lato"/>
          <w:b/>
          <w:bCs/>
          <w:color w:val="E97132" w:themeColor="accent2"/>
          <w:sz w:val="22"/>
          <w:szCs w:val="22"/>
        </w:rPr>
        <w:t>[</w:t>
      </w:r>
      <w:r w:rsidR="00921B54" w:rsidRPr="0011667D">
        <w:rPr>
          <w:rFonts w:ascii="Lato" w:eastAsia="Lato" w:hAnsi="Lato" w:cs="Lato"/>
          <w:b/>
          <w:bCs/>
          <w:color w:val="E97132" w:themeColor="accent2"/>
          <w:sz w:val="22"/>
          <w:szCs w:val="22"/>
        </w:rPr>
        <w:t xml:space="preserve">SLIDE </w:t>
      </w:r>
      <w:r w:rsidR="001E3466" w:rsidRPr="0011667D">
        <w:rPr>
          <w:rFonts w:ascii="Lato" w:eastAsia="Lato" w:hAnsi="Lato" w:cs="Lato"/>
          <w:b/>
          <w:bCs/>
          <w:color w:val="E97132" w:themeColor="accent2"/>
          <w:sz w:val="22"/>
          <w:szCs w:val="22"/>
        </w:rPr>
        <w:t>1</w:t>
      </w:r>
      <w:r w:rsidR="000439F7" w:rsidRPr="0011667D">
        <w:rPr>
          <w:rFonts w:ascii="Lato" w:eastAsia="Lato" w:hAnsi="Lato" w:cs="Lato"/>
          <w:b/>
          <w:bCs/>
          <w:color w:val="E97132" w:themeColor="accent2"/>
          <w:sz w:val="22"/>
          <w:szCs w:val="22"/>
        </w:rPr>
        <w:t>]</w:t>
      </w:r>
    </w:p>
    <w:p w14:paraId="69B57814" w14:textId="4E1B67F3" w:rsidR="00D47B31" w:rsidRDefault="00D47B31" w:rsidP="002E6FF8">
      <w:pPr>
        <w:spacing w:before="80" w:after="80" w:line="278" w:lineRule="auto"/>
        <w:rPr>
          <w:rFonts w:ascii="Lato" w:eastAsia="Lato" w:hAnsi="Lato" w:cs="Lato"/>
          <w:b/>
          <w:bCs/>
          <w:color w:val="514A3F"/>
          <w:sz w:val="22"/>
          <w:szCs w:val="22"/>
        </w:rPr>
      </w:pPr>
      <w:r>
        <w:rPr>
          <w:rFonts w:ascii="Lato" w:eastAsia="Lato" w:hAnsi="Lato" w:cs="Lato"/>
          <w:b/>
          <w:bCs/>
          <w:noProof/>
          <w:color w:val="514A3F"/>
          <w:sz w:val="22"/>
          <w:szCs w:val="22"/>
        </w:rPr>
        <w:drawing>
          <wp:inline distT="0" distB="0" distL="0" distR="0" wp14:anchorId="0C6FBAF5" wp14:editId="47FF4B90">
            <wp:extent cx="2519916" cy="1679944"/>
            <wp:effectExtent l="0" t="0" r="0" b="0"/>
            <wp:docPr id="115435295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352958" name="Picture 1154352958"/>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24870" cy="1683247"/>
                    </a:xfrm>
                    <a:prstGeom prst="rect">
                      <a:avLst/>
                    </a:prstGeom>
                  </pic:spPr>
                </pic:pic>
              </a:graphicData>
            </a:graphic>
          </wp:inline>
        </w:drawing>
      </w:r>
    </w:p>
    <w:p w14:paraId="2F12FF91" w14:textId="54E420AF" w:rsidR="00604381" w:rsidRPr="00D33170" w:rsidRDefault="00604381" w:rsidP="00604381">
      <w:pPr>
        <w:spacing w:before="80" w:after="80"/>
        <w:rPr>
          <w:rFonts w:ascii="Lato" w:eastAsia="Lato" w:hAnsi="Lato" w:cs="Lato"/>
          <w:b/>
          <w:bCs/>
          <w:color w:val="514A3F"/>
          <w:sz w:val="22"/>
          <w:szCs w:val="22"/>
        </w:rPr>
      </w:pPr>
      <w:r w:rsidRPr="00D33170">
        <w:rPr>
          <w:rFonts w:ascii="Lato" w:eastAsia="Lato" w:hAnsi="Lato" w:cs="Lato"/>
          <w:b/>
          <w:bCs/>
          <w:color w:val="514A3F"/>
          <w:sz w:val="22"/>
          <w:szCs w:val="22"/>
        </w:rPr>
        <w:t>This is a picture of Gloria</w:t>
      </w:r>
      <w:r w:rsidR="00A50F9C" w:rsidRPr="00D33170">
        <w:rPr>
          <w:rFonts w:ascii="Lato" w:eastAsia="Lato" w:hAnsi="Lato" w:cs="Lato"/>
          <w:b/>
          <w:bCs/>
          <w:color w:val="514A3F"/>
          <w:sz w:val="22"/>
          <w:szCs w:val="22"/>
        </w:rPr>
        <w:t xml:space="preserve">, who </w:t>
      </w:r>
      <w:r w:rsidRPr="00D33170">
        <w:rPr>
          <w:rFonts w:ascii="Lato" w:eastAsia="Lato" w:hAnsi="Lato" w:cs="Lato"/>
          <w:b/>
          <w:bCs/>
          <w:color w:val="514A3F"/>
          <w:sz w:val="22"/>
          <w:szCs w:val="22"/>
        </w:rPr>
        <w:t>gave birth on the floor of a rural health center in Uganda. With no running water, she cleaned herself with water collected from the nearest source</w:t>
      </w:r>
      <w:r w:rsidR="000439F7" w:rsidRPr="00D33170">
        <w:rPr>
          <w:rFonts w:ascii="Lato" w:eastAsia="Lato" w:hAnsi="Lato" w:cs="Lato"/>
          <w:b/>
          <w:bCs/>
          <w:color w:val="514A3F"/>
          <w:sz w:val="22"/>
          <w:szCs w:val="22"/>
        </w:rPr>
        <w:t xml:space="preserve"> </w:t>
      </w:r>
      <w:r w:rsidRPr="00D33170">
        <w:rPr>
          <w:rFonts w:ascii="Lato" w:eastAsia="Lato" w:hAnsi="Lato" w:cs="Lato"/>
          <w:b/>
          <w:bCs/>
          <w:color w:val="514A3F"/>
          <w:sz w:val="22"/>
          <w:szCs w:val="22"/>
        </w:rPr>
        <w:t>—</w:t>
      </w:r>
      <w:r w:rsidR="000439F7" w:rsidRPr="00D33170">
        <w:rPr>
          <w:rFonts w:ascii="Lato" w:eastAsia="Lato" w:hAnsi="Lato" w:cs="Lato"/>
          <w:b/>
          <w:bCs/>
          <w:color w:val="514A3F"/>
          <w:sz w:val="22"/>
          <w:szCs w:val="22"/>
        </w:rPr>
        <w:t xml:space="preserve"> </w:t>
      </w:r>
      <w:r w:rsidRPr="00D33170">
        <w:rPr>
          <w:rFonts w:ascii="Lato" w:eastAsia="Lato" w:hAnsi="Lato" w:cs="Lato"/>
          <w:b/>
          <w:bCs/>
          <w:color w:val="514A3F"/>
          <w:sz w:val="22"/>
          <w:szCs w:val="22"/>
        </w:rPr>
        <w:t xml:space="preserve">a swamp. The health center staff were unable to clean their gloved hands between patients, and Gloria quickly developed an infection, a sadly common experience for women in her community. </w:t>
      </w:r>
    </w:p>
    <w:p w14:paraId="408E5300" w14:textId="77777777" w:rsidR="00604381" w:rsidRPr="002E6FF8" w:rsidRDefault="00604381" w:rsidP="002E6FF8">
      <w:pPr>
        <w:spacing w:before="80" w:after="80" w:line="278" w:lineRule="auto"/>
        <w:rPr>
          <w:rFonts w:ascii="Lato" w:eastAsia="Lato" w:hAnsi="Lato" w:cs="Lato"/>
          <w:b/>
          <w:bCs/>
          <w:color w:val="514A3F"/>
          <w:sz w:val="22"/>
          <w:szCs w:val="22"/>
        </w:rPr>
      </w:pPr>
    </w:p>
    <w:p w14:paraId="4423D4CA" w14:textId="6EDBE118" w:rsidR="00404711" w:rsidRPr="00454985" w:rsidRDefault="00404711" w:rsidP="4507CFF1">
      <w:pPr>
        <w:spacing w:before="80" w:after="80"/>
        <w:rPr>
          <w:rFonts w:ascii="Lato" w:eastAsia="Lato" w:hAnsi="Lato" w:cs="Lato"/>
          <w:b/>
          <w:bCs/>
          <w:color w:val="E97032"/>
          <w:sz w:val="28"/>
          <w:szCs w:val="28"/>
        </w:rPr>
      </w:pPr>
      <w:r w:rsidRPr="00454985">
        <w:rPr>
          <w:rFonts w:ascii="Lato" w:eastAsia="Lato" w:hAnsi="Lato" w:cs="Lato"/>
          <w:b/>
          <w:bCs/>
          <w:color w:val="E97032"/>
          <w:sz w:val="28"/>
          <w:szCs w:val="28"/>
        </w:rPr>
        <w:t>T</w:t>
      </w:r>
      <w:r w:rsidR="00254849">
        <w:rPr>
          <w:rFonts w:ascii="Lato" w:eastAsia="Lato" w:hAnsi="Lato" w:cs="Lato"/>
          <w:b/>
          <w:bCs/>
          <w:color w:val="E97032"/>
          <w:sz w:val="28"/>
          <w:szCs w:val="28"/>
        </w:rPr>
        <w:t>HE NEE</w:t>
      </w:r>
      <w:r w:rsidR="00254849" w:rsidRPr="00B2267D">
        <w:rPr>
          <w:rFonts w:ascii="Lato" w:eastAsia="Lato" w:hAnsi="Lato" w:cs="Lato"/>
          <w:b/>
          <w:bCs/>
          <w:color w:val="E97032"/>
          <w:sz w:val="28"/>
          <w:szCs w:val="28"/>
        </w:rPr>
        <w:t xml:space="preserve">D: </w:t>
      </w:r>
    </w:p>
    <w:p w14:paraId="1E29F72D" w14:textId="77777777" w:rsidR="007740F8" w:rsidRPr="00F65437" w:rsidRDefault="005F3058" w:rsidP="00AF7607">
      <w:pPr>
        <w:pStyle w:val="ListParagraph"/>
        <w:numPr>
          <w:ilvl w:val="0"/>
          <w:numId w:val="19"/>
        </w:numPr>
        <w:spacing w:before="80" w:after="80" w:line="278" w:lineRule="auto"/>
        <w:contextualSpacing w:val="0"/>
        <w:rPr>
          <w:rFonts w:ascii="Lato" w:eastAsia="Lato" w:hAnsi="Lato" w:cs="Lato"/>
          <w:b/>
          <w:bCs/>
          <w:color w:val="514A3F"/>
          <w:sz w:val="22"/>
          <w:szCs w:val="22"/>
        </w:rPr>
      </w:pPr>
      <w:r w:rsidRPr="00F65437">
        <w:rPr>
          <w:rFonts w:ascii="Lato" w:hAnsi="Lato"/>
          <w:color w:val="514A3F"/>
          <w:sz w:val="22"/>
          <w:szCs w:val="22"/>
        </w:rPr>
        <w:t>Approximately 287,000 women still die every year from causes related to pregnancy and childbirth. In 2023</w:t>
      </w:r>
      <w:r w:rsidR="007740F8" w:rsidRPr="00F65437">
        <w:rPr>
          <w:rFonts w:ascii="Lato" w:hAnsi="Lato"/>
          <w:color w:val="514A3F"/>
          <w:sz w:val="22"/>
          <w:szCs w:val="22"/>
        </w:rPr>
        <w:t>,</w:t>
      </w:r>
      <w:r w:rsidRPr="00F65437">
        <w:rPr>
          <w:rFonts w:ascii="Lato" w:hAnsi="Lato"/>
          <w:color w:val="514A3F"/>
          <w:sz w:val="22"/>
          <w:szCs w:val="22"/>
        </w:rPr>
        <w:t xml:space="preserve"> that meant about one woman every two minutes. </w:t>
      </w:r>
    </w:p>
    <w:p w14:paraId="58620865" w14:textId="77777777" w:rsidR="007954BE" w:rsidRPr="00A31517" w:rsidRDefault="005F3058" w:rsidP="007954BE">
      <w:pPr>
        <w:pStyle w:val="ListParagraph"/>
        <w:numPr>
          <w:ilvl w:val="0"/>
          <w:numId w:val="19"/>
        </w:numPr>
        <w:spacing w:before="80" w:after="80" w:line="278" w:lineRule="auto"/>
        <w:contextualSpacing w:val="0"/>
        <w:rPr>
          <w:rFonts w:ascii="Lato" w:eastAsia="Lato" w:hAnsi="Lato" w:cs="Lato"/>
          <w:b/>
          <w:bCs/>
          <w:color w:val="514A3F"/>
          <w:sz w:val="22"/>
          <w:szCs w:val="22"/>
        </w:rPr>
      </w:pPr>
      <w:r w:rsidRPr="00A31517">
        <w:rPr>
          <w:rFonts w:ascii="Lato" w:hAnsi="Lato"/>
          <w:color w:val="514A3F"/>
          <w:sz w:val="22"/>
          <w:szCs w:val="22"/>
        </w:rPr>
        <w:t>Millions of children continue to die before their fifth birthday, largely from preventable or treatable causes.</w:t>
      </w:r>
      <w:r w:rsidR="007740F8" w:rsidRPr="00A31517">
        <w:rPr>
          <w:rFonts w:ascii="Lato" w:hAnsi="Lato"/>
          <w:color w:val="514A3F"/>
          <w:sz w:val="22"/>
          <w:szCs w:val="22"/>
        </w:rPr>
        <w:t xml:space="preserve"> </w:t>
      </w:r>
      <w:r w:rsidRPr="00A31517">
        <w:rPr>
          <w:rFonts w:ascii="Lato" w:hAnsi="Lato"/>
          <w:color w:val="514A3F"/>
          <w:sz w:val="22"/>
          <w:szCs w:val="22"/>
        </w:rPr>
        <w:t xml:space="preserve">Malnutrition underlies </w:t>
      </w:r>
      <w:r w:rsidR="00581976" w:rsidRPr="00A31517">
        <w:rPr>
          <w:rFonts w:ascii="Lato" w:hAnsi="Lato"/>
          <w:color w:val="514A3F"/>
          <w:sz w:val="22"/>
          <w:szCs w:val="22"/>
        </w:rPr>
        <w:t xml:space="preserve">almost </w:t>
      </w:r>
      <w:r w:rsidR="00581976" w:rsidRPr="00A31517">
        <w:rPr>
          <w:rFonts w:ascii="Lato" w:hAnsi="Lato"/>
          <w:i/>
          <w:iCs/>
          <w:color w:val="514A3F"/>
          <w:sz w:val="22"/>
          <w:szCs w:val="22"/>
        </w:rPr>
        <w:t>half</w:t>
      </w:r>
      <w:r w:rsidR="00581976" w:rsidRPr="00A31517">
        <w:rPr>
          <w:rFonts w:ascii="Lato" w:hAnsi="Lato"/>
          <w:color w:val="514A3F"/>
          <w:sz w:val="22"/>
          <w:szCs w:val="22"/>
        </w:rPr>
        <w:t xml:space="preserve"> </w:t>
      </w:r>
      <w:r w:rsidRPr="00A31517">
        <w:rPr>
          <w:rFonts w:ascii="Lato" w:hAnsi="Lato"/>
          <w:color w:val="514A3F"/>
          <w:sz w:val="22"/>
          <w:szCs w:val="22"/>
        </w:rPr>
        <w:t>of all child deaths</w:t>
      </w:r>
      <w:r w:rsidR="007740F8" w:rsidRPr="00A31517">
        <w:rPr>
          <w:rFonts w:ascii="Lato" w:hAnsi="Lato"/>
          <w:color w:val="514A3F"/>
          <w:sz w:val="22"/>
          <w:szCs w:val="22"/>
        </w:rPr>
        <w:t>, an</w:t>
      </w:r>
      <w:r w:rsidRPr="00A31517">
        <w:rPr>
          <w:rFonts w:ascii="Lato" w:hAnsi="Lato"/>
          <w:color w:val="514A3F"/>
          <w:sz w:val="22"/>
          <w:szCs w:val="22"/>
        </w:rPr>
        <w:t>d even if they survive, th</w:t>
      </w:r>
      <w:r w:rsidR="00043E5D" w:rsidRPr="00A31517">
        <w:rPr>
          <w:rFonts w:ascii="Lato" w:hAnsi="Lato"/>
          <w:color w:val="514A3F"/>
          <w:sz w:val="22"/>
          <w:szCs w:val="22"/>
        </w:rPr>
        <w:t xml:space="preserve">ey could face </w:t>
      </w:r>
      <w:r w:rsidRPr="00A31517">
        <w:rPr>
          <w:rFonts w:ascii="Lato" w:hAnsi="Lato"/>
          <w:color w:val="514A3F"/>
          <w:sz w:val="22"/>
          <w:szCs w:val="22"/>
        </w:rPr>
        <w:t>lifelong challenges of poor health, limited education</w:t>
      </w:r>
      <w:r w:rsidR="007740F8" w:rsidRPr="00A31517">
        <w:rPr>
          <w:rFonts w:ascii="Lato" w:hAnsi="Lato"/>
          <w:color w:val="514A3F"/>
          <w:sz w:val="22"/>
          <w:szCs w:val="22"/>
        </w:rPr>
        <w:t>,</w:t>
      </w:r>
      <w:r w:rsidRPr="00A31517">
        <w:rPr>
          <w:rFonts w:ascii="Lato" w:hAnsi="Lato"/>
          <w:color w:val="514A3F"/>
          <w:sz w:val="22"/>
          <w:szCs w:val="22"/>
        </w:rPr>
        <w:t xml:space="preserve"> and lower income. </w:t>
      </w:r>
    </w:p>
    <w:p w14:paraId="15B8214B" w14:textId="46F18AAE" w:rsidR="00A31517" w:rsidRPr="00A31517" w:rsidRDefault="007954BE" w:rsidP="00A31517">
      <w:pPr>
        <w:pStyle w:val="ListParagraph"/>
        <w:numPr>
          <w:ilvl w:val="0"/>
          <w:numId w:val="19"/>
        </w:numPr>
        <w:spacing w:before="80" w:after="80" w:line="278" w:lineRule="auto"/>
        <w:contextualSpacing w:val="0"/>
        <w:rPr>
          <w:rFonts w:ascii="Lato" w:eastAsia="Lato" w:hAnsi="Lato" w:cs="Lato"/>
          <w:b/>
          <w:bCs/>
          <w:color w:val="514A3F"/>
          <w:sz w:val="22"/>
          <w:szCs w:val="22"/>
        </w:rPr>
      </w:pPr>
      <w:r w:rsidRPr="00A31517">
        <w:rPr>
          <w:rFonts w:ascii="Lato" w:eastAsia="Lato" w:hAnsi="Lato" w:cs="Lato"/>
          <w:color w:val="514A3F"/>
          <w:sz w:val="22"/>
          <w:szCs w:val="22"/>
        </w:rPr>
        <w:t>Despite this need, access to critical maternal care and adequately equipped health facilities—with clean water, trained nurses, and essential medical supplies—remains a significant challenge.</w:t>
      </w:r>
    </w:p>
    <w:p w14:paraId="71814A13" w14:textId="61585B6C" w:rsidR="00A0333C" w:rsidRPr="00A31517" w:rsidRDefault="00E14EE9" w:rsidP="00A31517">
      <w:pPr>
        <w:spacing w:before="80" w:after="80" w:line="278" w:lineRule="auto"/>
        <w:rPr>
          <w:rFonts w:ascii="Lato" w:eastAsia="Lato" w:hAnsi="Lato" w:cs="Lato"/>
          <w:b/>
          <w:bCs/>
          <w:color w:val="514A3F"/>
          <w:sz w:val="22"/>
          <w:szCs w:val="22"/>
        </w:rPr>
      </w:pPr>
      <w:r w:rsidRPr="00A31517">
        <w:rPr>
          <w:rFonts w:ascii="Lato" w:eastAsia="Lato" w:hAnsi="Lato" w:cs="Lato"/>
          <w:color w:val="514A3F"/>
          <w:sz w:val="22"/>
          <w:szCs w:val="22"/>
        </w:rPr>
        <w:t>For World Vision, t</w:t>
      </w:r>
      <w:r w:rsidR="00A0333C" w:rsidRPr="00A31517">
        <w:rPr>
          <w:rFonts w:ascii="Lato" w:eastAsia="Lato" w:hAnsi="Lato" w:cs="Lato"/>
          <w:color w:val="514A3F"/>
          <w:sz w:val="22"/>
          <w:szCs w:val="22"/>
        </w:rPr>
        <w:t xml:space="preserve">he question isn’t whether we know how to save these lives. We do. </w:t>
      </w:r>
      <w:r w:rsidR="00A0333C" w:rsidRPr="00A31517">
        <w:rPr>
          <w:rFonts w:ascii="Lato" w:eastAsia="Lato" w:hAnsi="Lato" w:cs="Lato"/>
          <w:b/>
          <w:bCs/>
          <w:i/>
          <w:iCs/>
          <w:color w:val="514A3F"/>
          <w:sz w:val="22"/>
          <w:szCs w:val="22"/>
        </w:rPr>
        <w:t>The question is whether</w:t>
      </w:r>
      <w:r w:rsidR="00300032" w:rsidRPr="00A31517">
        <w:rPr>
          <w:rFonts w:ascii="Lato" w:eastAsia="Lato" w:hAnsi="Lato" w:cs="Lato"/>
          <w:b/>
          <w:bCs/>
          <w:i/>
          <w:iCs/>
          <w:color w:val="514A3F"/>
          <w:sz w:val="22"/>
          <w:szCs w:val="22"/>
        </w:rPr>
        <w:t xml:space="preserve"> </w:t>
      </w:r>
      <w:r w:rsidR="00A0333C" w:rsidRPr="00A31517">
        <w:rPr>
          <w:rFonts w:ascii="Lato" w:eastAsia="Lato" w:hAnsi="Lato" w:cs="Lato"/>
          <w:b/>
          <w:bCs/>
          <w:i/>
          <w:iCs/>
          <w:color w:val="514A3F"/>
          <w:sz w:val="22"/>
          <w:szCs w:val="22"/>
        </w:rPr>
        <w:t>we will continue investing in the proven solutions that have brought us this far — or risk</w:t>
      </w:r>
      <w:r w:rsidR="00300032" w:rsidRPr="00A31517">
        <w:rPr>
          <w:rFonts w:ascii="Lato" w:eastAsia="Lato" w:hAnsi="Lato" w:cs="Lato"/>
          <w:b/>
          <w:bCs/>
          <w:i/>
          <w:iCs/>
          <w:color w:val="514A3F"/>
          <w:sz w:val="22"/>
          <w:szCs w:val="22"/>
        </w:rPr>
        <w:t xml:space="preserve"> </w:t>
      </w:r>
      <w:r w:rsidR="00A0333C" w:rsidRPr="00A31517">
        <w:rPr>
          <w:rFonts w:ascii="Lato" w:eastAsia="Lato" w:hAnsi="Lato" w:cs="Lato"/>
          <w:b/>
          <w:bCs/>
          <w:i/>
          <w:iCs/>
          <w:color w:val="514A3F"/>
          <w:sz w:val="22"/>
          <w:szCs w:val="22"/>
        </w:rPr>
        <w:t>losing progress that took decades to achieve.</w:t>
      </w:r>
    </w:p>
    <w:p w14:paraId="39EC25CC" w14:textId="77777777" w:rsidR="000D4400" w:rsidRPr="00F72666" w:rsidRDefault="000D4400" w:rsidP="00543722">
      <w:pPr>
        <w:spacing w:before="80" w:after="80"/>
        <w:rPr>
          <w:rFonts w:ascii="Lato" w:eastAsia="Lato" w:hAnsi="Lato" w:cs="Lato"/>
          <w:b/>
          <w:bCs/>
          <w:color w:val="E97032"/>
          <w:sz w:val="22"/>
          <w:szCs w:val="22"/>
        </w:rPr>
      </w:pPr>
    </w:p>
    <w:p w14:paraId="17DA374B" w14:textId="1559FAD2" w:rsidR="0059353B" w:rsidRPr="00454985" w:rsidRDefault="00404711" w:rsidP="0059353B">
      <w:pPr>
        <w:spacing w:before="80" w:after="80"/>
        <w:rPr>
          <w:rFonts w:ascii="Lato" w:eastAsia="Lato" w:hAnsi="Lato" w:cs="Lato"/>
          <w:b/>
          <w:bCs/>
          <w:color w:val="E97032"/>
          <w:sz w:val="28"/>
          <w:szCs w:val="28"/>
        </w:rPr>
      </w:pPr>
      <w:r w:rsidRPr="00454985">
        <w:rPr>
          <w:rFonts w:ascii="Lato" w:eastAsia="Lato" w:hAnsi="Lato" w:cs="Lato"/>
          <w:b/>
          <w:bCs/>
          <w:color w:val="E97032"/>
          <w:sz w:val="28"/>
          <w:szCs w:val="28"/>
        </w:rPr>
        <w:t>T</w:t>
      </w:r>
      <w:r w:rsidR="00254849">
        <w:rPr>
          <w:rFonts w:ascii="Lato" w:eastAsia="Lato" w:hAnsi="Lato" w:cs="Lato"/>
          <w:b/>
          <w:bCs/>
          <w:color w:val="E97032"/>
          <w:sz w:val="28"/>
          <w:szCs w:val="28"/>
        </w:rPr>
        <w:t>HE RESPONSE:</w:t>
      </w:r>
      <w:r w:rsidR="00F544B0" w:rsidRPr="00454985">
        <w:rPr>
          <w:rFonts w:ascii="Lato" w:eastAsia="Lato" w:hAnsi="Lato" w:cs="Lato"/>
          <w:b/>
          <w:bCs/>
          <w:color w:val="E97032"/>
          <w:sz w:val="28"/>
          <w:szCs w:val="28"/>
        </w:rPr>
        <w:t xml:space="preserve"> </w:t>
      </w:r>
    </w:p>
    <w:p w14:paraId="104C5975" w14:textId="57707FF7" w:rsidR="006D544D" w:rsidRPr="00454985" w:rsidRDefault="006D544D" w:rsidP="00AF7607">
      <w:pPr>
        <w:pStyle w:val="ListParagraph"/>
        <w:numPr>
          <w:ilvl w:val="0"/>
          <w:numId w:val="21"/>
        </w:numPr>
        <w:spacing w:before="80" w:after="80" w:line="278" w:lineRule="auto"/>
        <w:contextualSpacing w:val="0"/>
        <w:rPr>
          <w:rFonts w:ascii="Lato" w:eastAsia="Lato" w:hAnsi="Lato" w:cs="Lato"/>
          <w:color w:val="514A3F"/>
          <w:sz w:val="22"/>
          <w:szCs w:val="22"/>
        </w:rPr>
      </w:pPr>
      <w:r w:rsidRPr="00454985">
        <w:rPr>
          <w:rFonts w:ascii="Lato" w:eastAsia="Lato" w:hAnsi="Lato" w:cs="Lato"/>
          <w:color w:val="514A3F"/>
          <w:sz w:val="22"/>
          <w:szCs w:val="22"/>
        </w:rPr>
        <w:t xml:space="preserve">The good news is </w:t>
      </w:r>
      <w:r w:rsidRPr="00C96C75">
        <w:rPr>
          <w:rFonts w:ascii="Lato" w:eastAsia="Lato" w:hAnsi="Lato" w:cs="Lato"/>
          <w:color w:val="514A3F"/>
          <w:sz w:val="22"/>
          <w:szCs w:val="22"/>
        </w:rPr>
        <w:t xml:space="preserve">that many of the interventions that </w:t>
      </w:r>
      <w:r w:rsidR="005E07C1" w:rsidRPr="00C96C75">
        <w:rPr>
          <w:rFonts w:ascii="Lato" w:eastAsia="Lato" w:hAnsi="Lato" w:cs="Lato"/>
          <w:color w:val="514A3F"/>
          <w:sz w:val="22"/>
          <w:szCs w:val="22"/>
        </w:rPr>
        <w:t>protect</w:t>
      </w:r>
      <w:r w:rsidRPr="00454985">
        <w:rPr>
          <w:rFonts w:ascii="Lato" w:eastAsia="Lato" w:hAnsi="Lato" w:cs="Lato"/>
          <w:color w:val="514A3F"/>
          <w:sz w:val="22"/>
          <w:szCs w:val="22"/>
        </w:rPr>
        <w:t xml:space="preserve"> mothers and children are </w:t>
      </w:r>
      <w:r w:rsidR="004D738B">
        <w:rPr>
          <w:rFonts w:ascii="Lato" w:eastAsia="Lato" w:hAnsi="Lato" w:cs="Lato"/>
          <w:color w:val="514A3F"/>
          <w:sz w:val="22"/>
          <w:szCs w:val="22"/>
        </w:rPr>
        <w:t>simple and</w:t>
      </w:r>
      <w:r w:rsidRPr="00454985">
        <w:rPr>
          <w:rFonts w:ascii="Lato" w:eastAsia="Lato" w:hAnsi="Lato" w:cs="Lato"/>
          <w:color w:val="514A3F"/>
          <w:sz w:val="22"/>
          <w:szCs w:val="22"/>
        </w:rPr>
        <w:t xml:space="preserve"> remarkably practical.</w:t>
      </w:r>
    </w:p>
    <w:p w14:paraId="386E85B0" w14:textId="255196EC" w:rsidR="006D544D" w:rsidRPr="00454985" w:rsidRDefault="004D738B" w:rsidP="00AF7607">
      <w:pPr>
        <w:pStyle w:val="ListParagraph"/>
        <w:numPr>
          <w:ilvl w:val="0"/>
          <w:numId w:val="21"/>
        </w:numPr>
        <w:spacing w:before="80" w:after="80" w:line="278" w:lineRule="auto"/>
        <w:contextualSpacing w:val="0"/>
        <w:rPr>
          <w:rFonts w:ascii="Lato" w:eastAsia="Lato" w:hAnsi="Lato" w:cs="Lato"/>
          <w:color w:val="514A3F"/>
          <w:sz w:val="22"/>
          <w:szCs w:val="22"/>
        </w:rPr>
      </w:pPr>
      <w:r>
        <w:rPr>
          <w:rFonts w:ascii="Lato" w:eastAsia="Lato" w:hAnsi="Lato" w:cs="Lato"/>
          <w:color w:val="514A3F"/>
          <w:sz w:val="22"/>
          <w:szCs w:val="22"/>
        </w:rPr>
        <w:t>MNCH</w:t>
      </w:r>
      <w:r w:rsidR="006D544D" w:rsidRPr="00454985">
        <w:rPr>
          <w:rFonts w:ascii="Lato" w:eastAsia="Lato" w:hAnsi="Lato" w:cs="Lato"/>
          <w:color w:val="514A3F"/>
          <w:sz w:val="22"/>
          <w:szCs w:val="22"/>
        </w:rPr>
        <w:t xml:space="preserve"> programs focus on three fundamental outcomes:</w:t>
      </w:r>
    </w:p>
    <w:p w14:paraId="6FC0C07B" w14:textId="3F3308E2" w:rsidR="006D544D" w:rsidRPr="00454985" w:rsidRDefault="006D544D" w:rsidP="00AF7607">
      <w:pPr>
        <w:pStyle w:val="ListParagraph"/>
        <w:numPr>
          <w:ilvl w:val="1"/>
          <w:numId w:val="21"/>
        </w:numPr>
        <w:spacing w:before="80" w:after="80" w:line="278" w:lineRule="auto"/>
        <w:contextualSpacing w:val="0"/>
        <w:rPr>
          <w:rFonts w:ascii="Lato" w:eastAsia="Lato" w:hAnsi="Lato" w:cs="Lato"/>
          <w:color w:val="514A3F"/>
          <w:sz w:val="22"/>
          <w:szCs w:val="22"/>
        </w:rPr>
      </w:pPr>
      <w:r w:rsidRPr="00454985">
        <w:rPr>
          <w:rFonts w:ascii="Lato" w:eastAsia="Lato" w:hAnsi="Lato" w:cs="Lato"/>
          <w:color w:val="514A3F"/>
          <w:sz w:val="22"/>
          <w:szCs w:val="22"/>
        </w:rPr>
        <w:t>Mothers and children are well nourished</w:t>
      </w:r>
      <w:r w:rsidR="0006461E">
        <w:rPr>
          <w:rFonts w:ascii="Lato" w:eastAsia="Lato" w:hAnsi="Lato" w:cs="Lato"/>
          <w:color w:val="514A3F"/>
          <w:sz w:val="22"/>
          <w:szCs w:val="22"/>
        </w:rPr>
        <w:t>;</w:t>
      </w:r>
    </w:p>
    <w:p w14:paraId="0A3FA76A" w14:textId="3D658915" w:rsidR="006D544D" w:rsidRPr="00454985" w:rsidRDefault="009B3F3B" w:rsidP="00AF7607">
      <w:pPr>
        <w:pStyle w:val="ListParagraph"/>
        <w:numPr>
          <w:ilvl w:val="1"/>
          <w:numId w:val="21"/>
        </w:numPr>
        <w:spacing w:before="80" w:after="80" w:line="278" w:lineRule="auto"/>
        <w:contextualSpacing w:val="0"/>
        <w:rPr>
          <w:rFonts w:ascii="Lato" w:eastAsia="Lato" w:hAnsi="Lato" w:cs="Lato"/>
          <w:color w:val="514A3F"/>
          <w:sz w:val="22"/>
          <w:szCs w:val="22"/>
        </w:rPr>
      </w:pPr>
      <w:r>
        <w:rPr>
          <w:rFonts w:ascii="Lato" w:eastAsia="Lato" w:hAnsi="Lato" w:cs="Lato"/>
          <w:color w:val="514A3F"/>
          <w:sz w:val="22"/>
          <w:szCs w:val="22"/>
        </w:rPr>
        <w:t>They</w:t>
      </w:r>
      <w:r w:rsidR="006D544D" w:rsidRPr="00454985">
        <w:rPr>
          <w:rFonts w:ascii="Lato" w:eastAsia="Lato" w:hAnsi="Lato" w:cs="Lato"/>
          <w:color w:val="514A3F"/>
          <w:sz w:val="22"/>
          <w:szCs w:val="22"/>
        </w:rPr>
        <w:t xml:space="preserve"> are protected from infection and disease</w:t>
      </w:r>
      <w:r w:rsidR="00AB5494">
        <w:rPr>
          <w:rFonts w:ascii="Lato" w:eastAsia="Lato" w:hAnsi="Lato" w:cs="Lato"/>
          <w:color w:val="514A3F"/>
          <w:sz w:val="22"/>
          <w:szCs w:val="22"/>
        </w:rPr>
        <w:t>, and</w:t>
      </w:r>
      <w:r w:rsidR="0006461E">
        <w:rPr>
          <w:rFonts w:ascii="Lato" w:eastAsia="Lato" w:hAnsi="Lato" w:cs="Lato"/>
          <w:color w:val="514A3F"/>
          <w:sz w:val="22"/>
          <w:szCs w:val="22"/>
        </w:rPr>
        <w:t>;</w:t>
      </w:r>
    </w:p>
    <w:p w14:paraId="51B293EE" w14:textId="0E91D4BC" w:rsidR="003E53F5" w:rsidRPr="00454985" w:rsidRDefault="009B3F3B" w:rsidP="00AF7607">
      <w:pPr>
        <w:pStyle w:val="ListParagraph"/>
        <w:numPr>
          <w:ilvl w:val="1"/>
          <w:numId w:val="21"/>
        </w:numPr>
        <w:spacing w:before="80" w:after="80" w:line="278" w:lineRule="auto"/>
        <w:contextualSpacing w:val="0"/>
        <w:rPr>
          <w:rFonts w:ascii="Lato" w:eastAsia="Lato" w:hAnsi="Lato" w:cs="Lato"/>
          <w:color w:val="514A3F"/>
          <w:sz w:val="22"/>
          <w:szCs w:val="22"/>
        </w:rPr>
      </w:pPr>
      <w:r>
        <w:rPr>
          <w:rFonts w:ascii="Lato" w:eastAsia="Lato" w:hAnsi="Lato" w:cs="Lato"/>
          <w:color w:val="514A3F"/>
          <w:sz w:val="22"/>
          <w:szCs w:val="22"/>
        </w:rPr>
        <w:t>They</w:t>
      </w:r>
      <w:r w:rsidR="006D544D" w:rsidRPr="00454985">
        <w:rPr>
          <w:rFonts w:ascii="Lato" w:eastAsia="Lato" w:hAnsi="Lato" w:cs="Lato"/>
          <w:color w:val="514A3F"/>
          <w:sz w:val="22"/>
          <w:szCs w:val="22"/>
        </w:rPr>
        <w:t xml:space="preserve"> have access </w:t>
      </w:r>
      <w:r w:rsidR="006D544D" w:rsidRPr="00BF1DFF">
        <w:rPr>
          <w:rFonts w:ascii="Lato" w:eastAsia="Lato" w:hAnsi="Lato" w:cs="Lato"/>
          <w:color w:val="514A3F"/>
          <w:sz w:val="22"/>
          <w:szCs w:val="22"/>
        </w:rPr>
        <w:t>to essential health services</w:t>
      </w:r>
      <w:r w:rsidR="003E53F5" w:rsidRPr="00BF1DFF">
        <w:rPr>
          <w:rFonts w:ascii="Lato" w:eastAsia="Lato" w:hAnsi="Lato" w:cs="Lato"/>
          <w:color w:val="514A3F"/>
          <w:sz w:val="22"/>
          <w:szCs w:val="22"/>
        </w:rPr>
        <w:t>.</w:t>
      </w:r>
    </w:p>
    <w:p w14:paraId="23389288" w14:textId="77777777" w:rsidR="00015AD1" w:rsidRDefault="006D544D" w:rsidP="00AF7607">
      <w:pPr>
        <w:pStyle w:val="ListParagraph"/>
        <w:numPr>
          <w:ilvl w:val="0"/>
          <w:numId w:val="21"/>
        </w:numPr>
        <w:spacing w:before="80" w:after="80" w:line="278" w:lineRule="auto"/>
        <w:contextualSpacing w:val="0"/>
        <w:rPr>
          <w:rFonts w:ascii="Lato" w:eastAsia="Lato" w:hAnsi="Lato" w:cs="Lato"/>
          <w:color w:val="514A3F"/>
          <w:sz w:val="22"/>
          <w:szCs w:val="22"/>
        </w:rPr>
      </w:pPr>
      <w:r w:rsidRPr="00454985">
        <w:rPr>
          <w:rFonts w:ascii="Lato" w:eastAsia="Lato" w:hAnsi="Lato" w:cs="Lato"/>
          <w:color w:val="514A3F"/>
          <w:sz w:val="22"/>
          <w:szCs w:val="22"/>
        </w:rPr>
        <w:t>In practice, that means</w:t>
      </w:r>
      <w:r w:rsidR="00015AD1">
        <w:rPr>
          <w:rFonts w:ascii="Lato" w:eastAsia="Lato" w:hAnsi="Lato" w:cs="Lato"/>
          <w:color w:val="514A3F"/>
          <w:sz w:val="22"/>
          <w:szCs w:val="22"/>
        </w:rPr>
        <w:t>:</w:t>
      </w:r>
    </w:p>
    <w:p w14:paraId="7D67D564" w14:textId="184694AE" w:rsidR="00015AD1" w:rsidRPr="004E7F1A" w:rsidRDefault="00015725" w:rsidP="00AF7607">
      <w:pPr>
        <w:pStyle w:val="ListParagraph"/>
        <w:numPr>
          <w:ilvl w:val="1"/>
          <w:numId w:val="21"/>
        </w:numPr>
        <w:spacing w:before="80" w:after="80" w:line="278" w:lineRule="auto"/>
        <w:contextualSpacing w:val="0"/>
        <w:rPr>
          <w:rFonts w:ascii="Lato" w:eastAsia="Lato" w:hAnsi="Lato" w:cs="Lato"/>
          <w:color w:val="514A3F"/>
          <w:sz w:val="22"/>
          <w:szCs w:val="22"/>
        </w:rPr>
      </w:pPr>
      <w:r>
        <w:rPr>
          <w:rFonts w:ascii="Lato" w:eastAsia="Lato" w:hAnsi="Lato" w:cs="Lato"/>
          <w:color w:val="514A3F"/>
          <w:sz w:val="22"/>
          <w:szCs w:val="22"/>
        </w:rPr>
        <w:t>Ensuring</w:t>
      </w:r>
      <w:r w:rsidR="006D544D" w:rsidRPr="00454985">
        <w:rPr>
          <w:rFonts w:ascii="Lato" w:eastAsia="Lato" w:hAnsi="Lato" w:cs="Lato"/>
          <w:color w:val="514A3F"/>
          <w:sz w:val="22"/>
          <w:szCs w:val="22"/>
        </w:rPr>
        <w:t xml:space="preserve"> a mother can receive prenatal care, deliver her baby with the</w:t>
      </w:r>
      <w:r w:rsidR="003E53F5" w:rsidRPr="00454985">
        <w:rPr>
          <w:rFonts w:ascii="Lato" w:eastAsia="Lato" w:hAnsi="Lato" w:cs="Lato"/>
          <w:color w:val="514A3F"/>
          <w:sz w:val="22"/>
          <w:szCs w:val="22"/>
        </w:rPr>
        <w:t xml:space="preserve"> </w:t>
      </w:r>
      <w:r w:rsidR="006D544D" w:rsidRPr="00454985">
        <w:rPr>
          <w:rFonts w:ascii="Lato" w:eastAsia="Lato" w:hAnsi="Lato" w:cs="Lato"/>
          <w:color w:val="514A3F"/>
          <w:sz w:val="22"/>
          <w:szCs w:val="22"/>
        </w:rPr>
        <w:t xml:space="preserve">help of a </w:t>
      </w:r>
      <w:r w:rsidR="006D544D" w:rsidRPr="004E7F1A">
        <w:rPr>
          <w:rFonts w:ascii="Lato" w:eastAsia="Lato" w:hAnsi="Lato" w:cs="Lato"/>
          <w:color w:val="514A3F"/>
          <w:sz w:val="22"/>
          <w:szCs w:val="22"/>
        </w:rPr>
        <w:t>trained birth attendant, and receive support after her baby is born</w:t>
      </w:r>
      <w:r w:rsidR="004F03AF">
        <w:rPr>
          <w:rFonts w:ascii="Lato" w:eastAsia="Lato" w:hAnsi="Lato" w:cs="Lato"/>
          <w:color w:val="514A3F"/>
          <w:sz w:val="22"/>
          <w:szCs w:val="22"/>
        </w:rPr>
        <w:t>;</w:t>
      </w:r>
    </w:p>
    <w:p w14:paraId="30332BEC" w14:textId="3C1EEB53" w:rsidR="000D6B73" w:rsidRDefault="00015AD1" w:rsidP="00AF7607">
      <w:pPr>
        <w:pStyle w:val="ListParagraph"/>
        <w:numPr>
          <w:ilvl w:val="1"/>
          <w:numId w:val="21"/>
        </w:numPr>
        <w:spacing w:before="80" w:after="80" w:line="278" w:lineRule="auto"/>
        <w:contextualSpacing w:val="0"/>
        <w:rPr>
          <w:rFonts w:ascii="Lato" w:eastAsia="Lato" w:hAnsi="Lato" w:cs="Lato"/>
          <w:color w:val="514A3F"/>
          <w:sz w:val="22"/>
          <w:szCs w:val="22"/>
        </w:rPr>
      </w:pPr>
      <w:r w:rsidRPr="004E7F1A">
        <w:rPr>
          <w:rFonts w:ascii="Lato" w:eastAsia="Lato" w:hAnsi="Lato" w:cs="Lato"/>
          <w:color w:val="514A3F"/>
          <w:sz w:val="22"/>
          <w:szCs w:val="22"/>
        </w:rPr>
        <w:t>P</w:t>
      </w:r>
      <w:r w:rsidR="006D544D" w:rsidRPr="004E7F1A">
        <w:rPr>
          <w:rFonts w:ascii="Lato" w:eastAsia="Lato" w:hAnsi="Lato" w:cs="Lato"/>
          <w:color w:val="514A3F"/>
          <w:sz w:val="22"/>
          <w:szCs w:val="22"/>
        </w:rPr>
        <w:t>reventing malnutrition</w:t>
      </w:r>
      <w:r w:rsidR="006D544D" w:rsidRPr="00015AD1">
        <w:rPr>
          <w:rFonts w:ascii="Lato" w:eastAsia="Lato" w:hAnsi="Lato" w:cs="Lato"/>
          <w:color w:val="514A3F"/>
          <w:sz w:val="22"/>
          <w:szCs w:val="22"/>
        </w:rPr>
        <w:t xml:space="preserve">, immunizing children, </w:t>
      </w:r>
      <w:r w:rsidR="007B4140">
        <w:rPr>
          <w:rFonts w:ascii="Lato" w:eastAsia="Lato" w:hAnsi="Lato" w:cs="Lato"/>
          <w:color w:val="514A3F"/>
          <w:sz w:val="22"/>
          <w:szCs w:val="22"/>
        </w:rPr>
        <w:t xml:space="preserve">and </w:t>
      </w:r>
      <w:r w:rsidR="00582EA3">
        <w:rPr>
          <w:rFonts w:ascii="Lato" w:eastAsia="Lato" w:hAnsi="Lato" w:cs="Lato"/>
          <w:color w:val="514A3F"/>
          <w:sz w:val="22"/>
          <w:szCs w:val="22"/>
        </w:rPr>
        <w:t>treating</w:t>
      </w:r>
      <w:r w:rsidR="006D544D" w:rsidRPr="00015AD1">
        <w:rPr>
          <w:rFonts w:ascii="Lato" w:eastAsia="Lato" w:hAnsi="Lato" w:cs="Lato"/>
          <w:color w:val="514A3F"/>
          <w:sz w:val="22"/>
          <w:szCs w:val="22"/>
        </w:rPr>
        <w:t xml:space="preserve"> illnesses such as malaria,</w:t>
      </w:r>
      <w:r w:rsidR="003E53F5" w:rsidRPr="00015AD1">
        <w:rPr>
          <w:rFonts w:ascii="Lato" w:eastAsia="Lato" w:hAnsi="Lato" w:cs="Lato"/>
          <w:color w:val="514A3F"/>
          <w:sz w:val="22"/>
          <w:szCs w:val="22"/>
        </w:rPr>
        <w:t xml:space="preserve"> </w:t>
      </w:r>
      <w:r w:rsidR="006D544D" w:rsidRPr="00015AD1">
        <w:rPr>
          <w:rFonts w:ascii="Lato" w:eastAsia="Lato" w:hAnsi="Lato" w:cs="Lato"/>
          <w:color w:val="514A3F"/>
          <w:sz w:val="22"/>
          <w:szCs w:val="22"/>
        </w:rPr>
        <w:t>pneumonia, and diarrhea</w:t>
      </w:r>
      <w:r w:rsidR="004F03AF">
        <w:rPr>
          <w:rFonts w:ascii="Lato" w:eastAsia="Lato" w:hAnsi="Lato" w:cs="Lato"/>
          <w:color w:val="514A3F"/>
          <w:sz w:val="22"/>
          <w:szCs w:val="22"/>
        </w:rPr>
        <w:t>, and;</w:t>
      </w:r>
    </w:p>
    <w:p w14:paraId="29087933" w14:textId="29E47DAC" w:rsidR="00100464" w:rsidRDefault="00100464" w:rsidP="00AF7607">
      <w:pPr>
        <w:pStyle w:val="ListParagraph"/>
        <w:numPr>
          <w:ilvl w:val="1"/>
          <w:numId w:val="21"/>
        </w:numPr>
        <w:spacing w:before="80" w:after="80" w:line="278" w:lineRule="auto"/>
        <w:contextualSpacing w:val="0"/>
        <w:rPr>
          <w:rFonts w:ascii="Lato" w:eastAsia="Lato" w:hAnsi="Lato" w:cs="Lato"/>
          <w:color w:val="514A3F"/>
          <w:sz w:val="22"/>
          <w:szCs w:val="22"/>
        </w:rPr>
      </w:pPr>
      <w:r>
        <w:rPr>
          <w:rFonts w:ascii="Lato" w:eastAsia="Lato" w:hAnsi="Lato" w:cs="Lato"/>
          <w:color w:val="514A3F"/>
          <w:sz w:val="22"/>
          <w:szCs w:val="22"/>
        </w:rPr>
        <w:t xml:space="preserve">Making </w:t>
      </w:r>
      <w:r w:rsidR="00A404C4">
        <w:rPr>
          <w:rFonts w:ascii="Lato" w:eastAsia="Lato" w:hAnsi="Lato" w:cs="Lato"/>
          <w:color w:val="514A3F"/>
          <w:sz w:val="22"/>
          <w:szCs w:val="22"/>
        </w:rPr>
        <w:t>all of this available to every mother and child, no matter where t</w:t>
      </w:r>
      <w:r w:rsidR="00A3088D">
        <w:rPr>
          <w:rFonts w:ascii="Lato" w:eastAsia="Lato" w:hAnsi="Lato" w:cs="Lato"/>
          <w:color w:val="514A3F"/>
          <w:sz w:val="22"/>
          <w:szCs w:val="22"/>
        </w:rPr>
        <w:t>hey live.</w:t>
      </w:r>
    </w:p>
    <w:p w14:paraId="490EEF57" w14:textId="776420D3" w:rsidR="006D544D" w:rsidRDefault="006D544D" w:rsidP="00AF7607">
      <w:pPr>
        <w:pStyle w:val="ListParagraph"/>
        <w:numPr>
          <w:ilvl w:val="0"/>
          <w:numId w:val="21"/>
        </w:numPr>
        <w:spacing w:before="80" w:after="80" w:line="278" w:lineRule="auto"/>
        <w:contextualSpacing w:val="0"/>
        <w:rPr>
          <w:rFonts w:ascii="Lato" w:eastAsia="Lato" w:hAnsi="Lato" w:cs="Lato"/>
          <w:color w:val="514A3F"/>
          <w:sz w:val="22"/>
          <w:szCs w:val="22"/>
        </w:rPr>
      </w:pPr>
      <w:r w:rsidRPr="00454985">
        <w:rPr>
          <w:rFonts w:ascii="Lato" w:eastAsia="Lato" w:hAnsi="Lato" w:cs="Lato"/>
          <w:color w:val="514A3F"/>
          <w:sz w:val="22"/>
          <w:szCs w:val="22"/>
        </w:rPr>
        <w:t>We</w:t>
      </w:r>
      <w:r w:rsidR="003E53F5" w:rsidRPr="00454985">
        <w:rPr>
          <w:rFonts w:ascii="Lato" w:eastAsia="Lato" w:hAnsi="Lato" w:cs="Lato"/>
          <w:color w:val="514A3F"/>
          <w:sz w:val="22"/>
          <w:szCs w:val="22"/>
        </w:rPr>
        <w:t xml:space="preserve"> </w:t>
      </w:r>
      <w:r w:rsidRPr="00454985">
        <w:rPr>
          <w:rFonts w:ascii="Lato" w:eastAsia="Lato" w:hAnsi="Lato" w:cs="Lato"/>
          <w:color w:val="514A3F"/>
          <w:sz w:val="22"/>
          <w:szCs w:val="22"/>
        </w:rPr>
        <w:t>can rely on the expertise of organizations like World Vision to reach out to the most vulnerable.</w:t>
      </w:r>
      <w:r w:rsidR="003E53F5" w:rsidRPr="00454985">
        <w:rPr>
          <w:rFonts w:ascii="Lato" w:eastAsia="Lato" w:hAnsi="Lato" w:cs="Lato"/>
          <w:color w:val="514A3F"/>
          <w:sz w:val="22"/>
          <w:szCs w:val="22"/>
        </w:rPr>
        <w:t xml:space="preserve"> </w:t>
      </w:r>
      <w:r w:rsidRPr="00454985">
        <w:rPr>
          <w:rFonts w:ascii="Lato" w:eastAsia="Lato" w:hAnsi="Lato" w:cs="Lato"/>
          <w:color w:val="514A3F"/>
          <w:sz w:val="22"/>
          <w:szCs w:val="22"/>
        </w:rPr>
        <w:t>In fact, over the last 15 years, 88% of the severely malnourished children World Vision</w:t>
      </w:r>
      <w:r w:rsidR="00015725">
        <w:rPr>
          <w:rFonts w:ascii="Lato" w:eastAsia="Lato" w:hAnsi="Lato" w:cs="Lato"/>
          <w:color w:val="514A3F"/>
          <w:sz w:val="22"/>
          <w:szCs w:val="22"/>
        </w:rPr>
        <w:t xml:space="preserve"> has</w:t>
      </w:r>
      <w:r w:rsidRPr="00454985">
        <w:rPr>
          <w:rFonts w:ascii="Lato" w:eastAsia="Lato" w:hAnsi="Lato" w:cs="Lato"/>
          <w:color w:val="514A3F"/>
          <w:sz w:val="22"/>
          <w:szCs w:val="22"/>
        </w:rPr>
        <w:t xml:space="preserve"> treated</w:t>
      </w:r>
      <w:r w:rsidR="003E53F5" w:rsidRPr="00454985">
        <w:rPr>
          <w:rFonts w:ascii="Lato" w:eastAsia="Lato" w:hAnsi="Lato" w:cs="Lato"/>
          <w:color w:val="514A3F"/>
          <w:sz w:val="22"/>
          <w:szCs w:val="22"/>
        </w:rPr>
        <w:t xml:space="preserve"> </w:t>
      </w:r>
      <w:r w:rsidR="00015725">
        <w:rPr>
          <w:rFonts w:ascii="Lato" w:eastAsia="Lato" w:hAnsi="Lato" w:cs="Lato"/>
          <w:color w:val="514A3F"/>
          <w:sz w:val="22"/>
          <w:szCs w:val="22"/>
        </w:rPr>
        <w:t>are</w:t>
      </w:r>
      <w:r w:rsidRPr="00454985">
        <w:rPr>
          <w:rFonts w:ascii="Lato" w:eastAsia="Lato" w:hAnsi="Lato" w:cs="Lato"/>
          <w:color w:val="514A3F"/>
          <w:sz w:val="22"/>
          <w:szCs w:val="22"/>
        </w:rPr>
        <w:t xml:space="preserve"> fully recovered.</w:t>
      </w:r>
    </w:p>
    <w:p w14:paraId="1A6C8B69" w14:textId="79E61B71" w:rsidR="006038AE" w:rsidRPr="003F2377" w:rsidRDefault="006038AE" w:rsidP="00AF7607">
      <w:pPr>
        <w:pStyle w:val="ListParagraph"/>
        <w:numPr>
          <w:ilvl w:val="0"/>
          <w:numId w:val="22"/>
        </w:numPr>
        <w:spacing w:before="80" w:after="80" w:line="278" w:lineRule="auto"/>
        <w:contextualSpacing w:val="0"/>
        <w:rPr>
          <w:rFonts w:ascii="Lato" w:eastAsia="Lato" w:hAnsi="Lato" w:cs="Lato"/>
          <w:b/>
          <w:bCs/>
          <w:i/>
          <w:iCs/>
          <w:color w:val="514A3F"/>
          <w:sz w:val="22"/>
          <w:szCs w:val="22"/>
        </w:rPr>
      </w:pPr>
      <w:r>
        <w:rPr>
          <w:rFonts w:ascii="Lato" w:eastAsia="Lato" w:hAnsi="Lato" w:cs="Lato"/>
          <w:color w:val="514A3F"/>
          <w:sz w:val="22"/>
          <w:szCs w:val="22"/>
        </w:rPr>
        <w:t>We</w:t>
      </w:r>
      <w:r w:rsidR="003F2377">
        <w:rPr>
          <w:rFonts w:ascii="Lato" w:eastAsia="Lato" w:hAnsi="Lato" w:cs="Lato"/>
          <w:color w:val="514A3F"/>
          <w:sz w:val="22"/>
          <w:szCs w:val="22"/>
        </w:rPr>
        <w:t xml:space="preserve"> </w:t>
      </w:r>
      <w:r w:rsidR="003F2377" w:rsidRPr="00454985">
        <w:rPr>
          <w:rFonts w:ascii="Lato" w:hAnsi="Lato"/>
          <w:color w:val="514A3F"/>
          <w:sz w:val="22"/>
          <w:szCs w:val="22"/>
        </w:rPr>
        <w:t>also know from experience what frontline health workers make possible. They are often</w:t>
      </w:r>
      <w:r w:rsidR="00D96F10">
        <w:rPr>
          <w:rFonts w:ascii="Lato" w:hAnsi="Lato"/>
          <w:color w:val="514A3F"/>
          <w:sz w:val="22"/>
          <w:szCs w:val="22"/>
        </w:rPr>
        <w:t xml:space="preserve"> neighbors and trusted members of the community, acting as</w:t>
      </w:r>
      <w:r w:rsidR="003F2377" w:rsidRPr="00454985">
        <w:rPr>
          <w:rFonts w:ascii="Lato" w:hAnsi="Lato"/>
          <w:color w:val="514A3F"/>
          <w:sz w:val="22"/>
          <w:szCs w:val="22"/>
        </w:rPr>
        <w:t xml:space="preserve"> the first and only point of contact for families </w:t>
      </w:r>
      <w:r w:rsidR="003F2377" w:rsidRPr="00056CE9">
        <w:rPr>
          <w:rFonts w:ascii="Lato" w:hAnsi="Lato"/>
          <w:color w:val="514A3F"/>
          <w:sz w:val="22"/>
          <w:szCs w:val="22"/>
        </w:rPr>
        <w:t xml:space="preserve">who </w:t>
      </w:r>
      <w:r w:rsidR="004B3E5A">
        <w:rPr>
          <w:rFonts w:ascii="Lato" w:hAnsi="Lato"/>
          <w:color w:val="514A3F"/>
          <w:sz w:val="22"/>
          <w:szCs w:val="22"/>
        </w:rPr>
        <w:t>live in r</w:t>
      </w:r>
      <w:r w:rsidR="009249BA">
        <w:rPr>
          <w:rFonts w:ascii="Lato" w:hAnsi="Lato"/>
          <w:color w:val="514A3F"/>
          <w:sz w:val="22"/>
          <w:szCs w:val="22"/>
        </w:rPr>
        <w:t>emote communities.</w:t>
      </w:r>
    </w:p>
    <w:p w14:paraId="739F518E" w14:textId="77777777" w:rsidR="0063298B" w:rsidRPr="00B411E2" w:rsidRDefault="0063298B" w:rsidP="0063298B">
      <w:pPr>
        <w:spacing w:before="80" w:after="80" w:line="278" w:lineRule="auto"/>
        <w:rPr>
          <w:rFonts w:ascii="Lato" w:eastAsia="Lato" w:hAnsi="Lato" w:cs="Lato"/>
          <w:b/>
          <w:bCs/>
          <w:color w:val="514A3F"/>
          <w:sz w:val="22"/>
          <w:szCs w:val="22"/>
        </w:rPr>
      </w:pPr>
      <w:r w:rsidRPr="00B411E2">
        <w:rPr>
          <w:rFonts w:ascii="Lato" w:eastAsia="Lato" w:hAnsi="Lato" w:cs="Lato"/>
          <w:b/>
          <w:bCs/>
          <w:color w:val="514A3F"/>
          <w:sz w:val="22"/>
          <w:szCs w:val="22"/>
          <w:lang w:val="en"/>
        </w:rPr>
        <w:t>Faith and Community Initiative (FCI)</w:t>
      </w:r>
      <w:r w:rsidRPr="00B411E2">
        <w:rPr>
          <w:rFonts w:ascii="Lato" w:eastAsia="Lato" w:hAnsi="Lato" w:cs="Lato"/>
          <w:b/>
          <w:bCs/>
          <w:color w:val="514A3F"/>
          <w:sz w:val="22"/>
          <w:szCs w:val="22"/>
        </w:rPr>
        <w:t> </w:t>
      </w:r>
    </w:p>
    <w:p w14:paraId="4208A4C1" w14:textId="14DC9B8E" w:rsidR="0063298B" w:rsidRDefault="0063298B" w:rsidP="00AF7607">
      <w:pPr>
        <w:numPr>
          <w:ilvl w:val="0"/>
          <w:numId w:val="28"/>
        </w:numPr>
        <w:spacing w:before="80" w:after="80" w:line="278" w:lineRule="auto"/>
        <w:rPr>
          <w:rFonts w:ascii="Lato" w:eastAsia="Lato" w:hAnsi="Lato" w:cs="Lato"/>
          <w:color w:val="514A3F"/>
          <w:sz w:val="22"/>
          <w:szCs w:val="22"/>
        </w:rPr>
      </w:pPr>
      <w:r w:rsidRPr="00B411E2">
        <w:rPr>
          <w:rFonts w:ascii="Lato" w:eastAsia="Lato" w:hAnsi="Lato" w:cs="Lato"/>
          <w:color w:val="514A3F"/>
          <w:sz w:val="22"/>
          <w:szCs w:val="22"/>
        </w:rPr>
        <w:t xml:space="preserve">In fact, recently World Vision </w:t>
      </w:r>
      <w:r w:rsidR="00314E09">
        <w:rPr>
          <w:rFonts w:ascii="Lato" w:eastAsia="Lato" w:hAnsi="Lato" w:cs="Lato"/>
          <w:color w:val="514A3F"/>
          <w:sz w:val="22"/>
          <w:szCs w:val="22"/>
        </w:rPr>
        <w:t>was recently</w:t>
      </w:r>
      <w:r w:rsidRPr="00B411E2">
        <w:rPr>
          <w:rFonts w:ascii="Lato" w:eastAsia="Lato" w:hAnsi="Lato" w:cs="Lato"/>
          <w:color w:val="514A3F"/>
          <w:sz w:val="22"/>
          <w:szCs w:val="22"/>
        </w:rPr>
        <w:t xml:space="preserve"> chosen by the State Department to lead a consortium of partners in the Faith and Community Initiative, or FCI.  </w:t>
      </w:r>
    </w:p>
    <w:p w14:paraId="45388292" w14:textId="77C7A334" w:rsidR="00D343B2" w:rsidRPr="00D343B2" w:rsidRDefault="00D343B2" w:rsidP="00D343B2">
      <w:pPr>
        <w:numPr>
          <w:ilvl w:val="0"/>
          <w:numId w:val="28"/>
        </w:numPr>
        <w:spacing w:before="80" w:after="80" w:line="278" w:lineRule="auto"/>
        <w:rPr>
          <w:rFonts w:ascii="Lato" w:eastAsia="Lato" w:hAnsi="Lato" w:cs="Lato"/>
          <w:color w:val="514A3F"/>
          <w:sz w:val="22"/>
          <w:szCs w:val="22"/>
        </w:rPr>
      </w:pPr>
      <w:r w:rsidRPr="00B411E2">
        <w:rPr>
          <w:rFonts w:ascii="Lato" w:eastAsia="Lato" w:hAnsi="Lato" w:cs="Lato"/>
          <w:color w:val="514A3F"/>
          <w:sz w:val="22"/>
          <w:szCs w:val="22"/>
        </w:rPr>
        <w:t xml:space="preserve">Through this </w:t>
      </w:r>
      <w:r w:rsidR="00C96C75">
        <w:rPr>
          <w:rFonts w:ascii="Lato" w:eastAsia="Lato" w:hAnsi="Lato" w:cs="Lato"/>
          <w:color w:val="514A3F"/>
          <w:sz w:val="22"/>
          <w:szCs w:val="22"/>
        </w:rPr>
        <w:t>grant</w:t>
      </w:r>
      <w:r w:rsidRPr="00B411E2">
        <w:rPr>
          <w:rFonts w:ascii="Lato" w:eastAsia="Lato" w:hAnsi="Lato" w:cs="Lato"/>
          <w:color w:val="514A3F"/>
          <w:sz w:val="22"/>
          <w:szCs w:val="22"/>
        </w:rPr>
        <w:t>, 30,000 healthcare workers will be trained, and countries will be empowered to tackle their own pressing health challenges. </w:t>
      </w:r>
    </w:p>
    <w:p w14:paraId="18E006CE" w14:textId="77777777" w:rsidR="00B97B34" w:rsidRPr="00C90193" w:rsidRDefault="0063298B" w:rsidP="007F44D2">
      <w:pPr>
        <w:numPr>
          <w:ilvl w:val="0"/>
          <w:numId w:val="29"/>
        </w:numPr>
        <w:spacing w:before="80" w:after="80" w:line="278" w:lineRule="auto"/>
        <w:rPr>
          <w:rFonts w:ascii="Lato" w:eastAsia="Lato" w:hAnsi="Lato" w:cs="Lato"/>
          <w:color w:val="514A3F"/>
          <w:sz w:val="22"/>
          <w:szCs w:val="22"/>
        </w:rPr>
      </w:pPr>
      <w:r w:rsidRPr="00C90193">
        <w:rPr>
          <w:rFonts w:ascii="Lato" w:eastAsia="Lato" w:hAnsi="Lato" w:cs="Lato"/>
          <w:color w:val="514A3F"/>
          <w:sz w:val="22"/>
          <w:szCs w:val="22"/>
        </w:rPr>
        <w:t>This major global health effort</w:t>
      </w:r>
      <w:r w:rsidR="00AA318E" w:rsidRPr="00C90193">
        <w:rPr>
          <w:rFonts w:ascii="Lato" w:eastAsia="Lato" w:hAnsi="Lato" w:cs="Lato"/>
          <w:color w:val="514A3F"/>
          <w:sz w:val="22"/>
          <w:szCs w:val="22"/>
        </w:rPr>
        <w:t xml:space="preserve"> </w:t>
      </w:r>
      <w:r w:rsidRPr="00C90193">
        <w:rPr>
          <w:rFonts w:ascii="Lato" w:eastAsia="Lato" w:hAnsi="Lato" w:cs="Lato"/>
          <w:color w:val="514A3F"/>
          <w:sz w:val="22"/>
          <w:szCs w:val="22"/>
        </w:rPr>
        <w:t>is projected to reach 22 million people annually in 16 African countries as well as the Philippines.</w:t>
      </w:r>
    </w:p>
    <w:p w14:paraId="26AEE614" w14:textId="1CF7383A" w:rsidR="000871C6" w:rsidRPr="00C90193" w:rsidRDefault="000871C6" w:rsidP="007F44D2">
      <w:pPr>
        <w:numPr>
          <w:ilvl w:val="0"/>
          <w:numId w:val="29"/>
        </w:numPr>
        <w:spacing w:before="80" w:after="80" w:line="278" w:lineRule="auto"/>
        <w:rPr>
          <w:rFonts w:ascii="Lato" w:eastAsia="Lato" w:hAnsi="Lato" w:cs="Lato"/>
          <w:color w:val="514A3F"/>
          <w:sz w:val="22"/>
          <w:szCs w:val="22"/>
        </w:rPr>
      </w:pPr>
      <w:r w:rsidRPr="00C90193">
        <w:rPr>
          <w:rFonts w:ascii="Lato" w:eastAsia="Lato" w:hAnsi="Lato" w:cs="Lato"/>
          <w:color w:val="514A3F"/>
          <w:sz w:val="22"/>
          <w:szCs w:val="22"/>
        </w:rPr>
        <w:t>This is an excellent example of World Vision’s MNCH work because the initiative will bring integrated, lifesaving care to more people by strengthening HIV, maternal, and child health services</w:t>
      </w:r>
      <w:r w:rsidR="00C90193" w:rsidRPr="00C90193">
        <w:rPr>
          <w:rFonts w:ascii="Lato" w:eastAsia="Lato" w:hAnsi="Lato" w:cs="Lato"/>
          <w:color w:val="514A3F"/>
          <w:sz w:val="22"/>
          <w:szCs w:val="22"/>
        </w:rPr>
        <w:t>,</w:t>
      </w:r>
      <w:r w:rsidRPr="00C90193">
        <w:rPr>
          <w:rFonts w:ascii="Lato" w:eastAsia="Lato" w:hAnsi="Lato" w:cs="Lato"/>
          <w:color w:val="514A3F"/>
          <w:sz w:val="22"/>
          <w:szCs w:val="22"/>
        </w:rPr>
        <w:t xml:space="preserve"> and addressing critical needs such as nutrition, malaria, and tuberculosis at the community level.</w:t>
      </w:r>
    </w:p>
    <w:p w14:paraId="46045E26" w14:textId="4A2F8BD9" w:rsidR="00614473" w:rsidRDefault="0063298B" w:rsidP="00320A5D">
      <w:pPr>
        <w:spacing w:before="80" w:after="80" w:line="278" w:lineRule="auto"/>
        <w:rPr>
          <w:rFonts w:ascii="Lato" w:eastAsia="Lato" w:hAnsi="Lato" w:cs="Lato"/>
          <w:b/>
          <w:bCs/>
          <w:color w:val="514A3F"/>
          <w:sz w:val="22"/>
          <w:szCs w:val="22"/>
        </w:rPr>
      </w:pPr>
      <w:r w:rsidRPr="00B97B34">
        <w:rPr>
          <w:rFonts w:ascii="Lato" w:eastAsia="Lato" w:hAnsi="Lato" w:cs="Lato"/>
          <w:b/>
          <w:bCs/>
          <w:i/>
          <w:iCs/>
          <w:color w:val="514A3F"/>
          <w:sz w:val="22"/>
          <w:szCs w:val="22"/>
        </w:rPr>
        <w:t>Overall, we believe there should not be a single child dying from what we already know how to treat. And we know this approach works because we have seen the results.  </w:t>
      </w:r>
      <w:r w:rsidR="00614473" w:rsidRPr="00AB72BB">
        <w:rPr>
          <w:rFonts w:ascii="Lato" w:eastAsia="Lato" w:hAnsi="Lato" w:cs="Lato"/>
          <w:b/>
          <w:bCs/>
          <w:color w:val="514A3F"/>
          <w:sz w:val="22"/>
          <w:szCs w:val="22"/>
        </w:rPr>
        <w:t xml:space="preserve"> </w:t>
      </w:r>
    </w:p>
    <w:p w14:paraId="23BBB5C1" w14:textId="77777777" w:rsidR="00387A8E" w:rsidRDefault="00387A8E" w:rsidP="00320A5D">
      <w:pPr>
        <w:spacing w:before="80" w:after="80" w:line="278" w:lineRule="auto"/>
        <w:rPr>
          <w:rFonts w:ascii="Lato" w:eastAsia="Lato" w:hAnsi="Lato" w:cs="Lato"/>
          <w:b/>
          <w:bCs/>
          <w:color w:val="514A3F"/>
          <w:sz w:val="22"/>
          <w:szCs w:val="22"/>
        </w:rPr>
      </w:pPr>
    </w:p>
    <w:p w14:paraId="56202688" w14:textId="3FBD5722" w:rsidR="00387A8E" w:rsidRPr="00FE1289" w:rsidRDefault="00387A8E" w:rsidP="00387A8E">
      <w:pPr>
        <w:spacing w:before="80" w:after="80" w:line="278" w:lineRule="auto"/>
        <w:rPr>
          <w:rFonts w:ascii="Lato" w:eastAsia="Lato" w:hAnsi="Lato" w:cs="Lato"/>
          <w:b/>
          <w:bCs/>
          <w:color w:val="E97132" w:themeColor="accent2"/>
          <w:sz w:val="22"/>
          <w:szCs w:val="22"/>
        </w:rPr>
      </w:pPr>
      <w:r w:rsidRPr="00FE1289">
        <w:rPr>
          <w:rFonts w:ascii="Lato" w:eastAsia="Lato" w:hAnsi="Lato" w:cs="Lato"/>
          <w:b/>
          <w:bCs/>
          <w:color w:val="E97132" w:themeColor="accent2"/>
          <w:sz w:val="22"/>
          <w:szCs w:val="22"/>
        </w:rPr>
        <w:t>[</w:t>
      </w:r>
      <w:r w:rsidR="00921B54" w:rsidRPr="00FE1289">
        <w:rPr>
          <w:rFonts w:ascii="Lato" w:eastAsia="Lato" w:hAnsi="Lato" w:cs="Lato"/>
          <w:b/>
          <w:bCs/>
          <w:color w:val="E97132" w:themeColor="accent2"/>
          <w:sz w:val="22"/>
          <w:szCs w:val="22"/>
        </w:rPr>
        <w:t>SLIDES</w:t>
      </w:r>
      <w:r w:rsidRPr="00FE1289">
        <w:rPr>
          <w:rFonts w:ascii="Lato" w:eastAsia="Lato" w:hAnsi="Lato" w:cs="Lato"/>
          <w:b/>
          <w:bCs/>
          <w:color w:val="E97132" w:themeColor="accent2"/>
          <w:sz w:val="22"/>
          <w:szCs w:val="22"/>
        </w:rPr>
        <w:t xml:space="preserve"> 2 &amp; 3]</w:t>
      </w:r>
    </w:p>
    <w:p w14:paraId="2A731B74" w14:textId="77777777" w:rsidR="00387A8E" w:rsidRDefault="00387A8E" w:rsidP="00387A8E">
      <w:pPr>
        <w:spacing w:before="80" w:after="80" w:line="278" w:lineRule="auto"/>
        <w:rPr>
          <w:rFonts w:ascii="Lato" w:eastAsia="Lato" w:hAnsi="Lato" w:cs="Lato"/>
          <w:b/>
          <w:bCs/>
          <w:color w:val="514A3F"/>
          <w:sz w:val="22"/>
          <w:szCs w:val="22"/>
        </w:rPr>
      </w:pPr>
      <w:r>
        <w:rPr>
          <w:rFonts w:ascii="Lato" w:eastAsia="Lato" w:hAnsi="Lato" w:cs="Lato"/>
          <w:b/>
          <w:bCs/>
          <w:noProof/>
          <w:color w:val="514A3F"/>
          <w:sz w:val="22"/>
          <w:szCs w:val="22"/>
        </w:rPr>
        <w:lastRenderedPageBreak/>
        <w:drawing>
          <wp:inline distT="0" distB="0" distL="0" distR="0" wp14:anchorId="65D1D5C5" wp14:editId="3E02C31A">
            <wp:extent cx="2503968" cy="1669312"/>
            <wp:effectExtent l="0" t="0" r="0" b="7620"/>
            <wp:docPr id="124149126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491269" name="Picture 1241491269"/>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13406" cy="1675604"/>
                    </a:xfrm>
                    <a:prstGeom prst="rect">
                      <a:avLst/>
                    </a:prstGeom>
                  </pic:spPr>
                </pic:pic>
              </a:graphicData>
            </a:graphic>
          </wp:inline>
        </w:drawing>
      </w:r>
      <w:r w:rsidRPr="00F02DA7">
        <w:rPr>
          <w:rFonts w:ascii="Lato" w:eastAsia="Lato" w:hAnsi="Lato" w:cs="Lato"/>
          <w:b/>
          <w:bCs/>
          <w:noProof/>
          <w:color w:val="514A3F"/>
          <w:sz w:val="22"/>
          <w:szCs w:val="22"/>
        </w:rPr>
        <w:t xml:space="preserve"> </w:t>
      </w:r>
      <w:r>
        <w:rPr>
          <w:rFonts w:ascii="Lato" w:eastAsia="Lato" w:hAnsi="Lato" w:cs="Lato"/>
          <w:b/>
          <w:bCs/>
          <w:noProof/>
          <w:color w:val="514A3F"/>
          <w:sz w:val="22"/>
          <w:szCs w:val="22"/>
        </w:rPr>
        <w:drawing>
          <wp:inline distT="0" distB="0" distL="0" distR="0" wp14:anchorId="0B03A2CD" wp14:editId="25894A99">
            <wp:extent cx="2477386" cy="1651591"/>
            <wp:effectExtent l="0" t="0" r="0" b="6350"/>
            <wp:docPr id="164279971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799712" name="Picture 1642799712"/>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482093" cy="1654729"/>
                    </a:xfrm>
                    <a:prstGeom prst="rect">
                      <a:avLst/>
                    </a:prstGeom>
                  </pic:spPr>
                </pic:pic>
              </a:graphicData>
            </a:graphic>
          </wp:inline>
        </w:drawing>
      </w:r>
    </w:p>
    <w:p w14:paraId="64F65C5A" w14:textId="026FDE41" w:rsidR="0078435A" w:rsidRPr="00454985" w:rsidRDefault="00CA27F4" w:rsidP="00DC23EC">
      <w:pPr>
        <w:spacing w:before="80" w:after="240" w:line="278" w:lineRule="auto"/>
        <w:rPr>
          <w:rFonts w:ascii="Lato" w:eastAsia="Lato" w:hAnsi="Lato" w:cs="Lato"/>
          <w:b/>
          <w:bCs/>
          <w:i/>
          <w:iCs/>
          <w:color w:val="514A3F"/>
          <w:sz w:val="22"/>
          <w:szCs w:val="22"/>
        </w:rPr>
      </w:pPr>
      <w:r>
        <w:rPr>
          <w:rStyle w:val="normaltextrun"/>
          <w:rFonts w:ascii="Lato" w:hAnsi="Lato"/>
          <w:b/>
          <w:bCs/>
          <w:color w:val="514A3F"/>
          <w:sz w:val="22"/>
          <w:szCs w:val="22"/>
          <w:shd w:val="clear" w:color="auto" w:fill="FFFFFF"/>
        </w:rPr>
        <w:t>A few years after her first experience, Gloria returned to the same facility to deliver her fifth child, expecting the same hardship. Instead, she found a health center transformed </w:t>
      </w:r>
      <w:r>
        <w:rPr>
          <w:rStyle w:val="normaltextrun"/>
          <w:rFonts w:ascii="Lato" w:hAnsi="Lato"/>
          <w:b/>
          <w:bCs/>
          <w:color w:val="E97132"/>
          <w:sz w:val="22"/>
          <w:szCs w:val="22"/>
          <w:shd w:val="clear" w:color="auto" w:fill="FFFFFF"/>
        </w:rPr>
        <w:t>[SLIDE 2]</w:t>
      </w:r>
      <w:r>
        <w:rPr>
          <w:rStyle w:val="normaltextrun"/>
          <w:rFonts w:ascii="Lato" w:hAnsi="Lato"/>
          <w:b/>
          <w:bCs/>
          <w:color w:val="514A3F"/>
          <w:sz w:val="22"/>
          <w:szCs w:val="22"/>
          <w:shd w:val="clear" w:color="auto" w:fill="FFFFFF"/>
        </w:rPr>
        <w:t>:</w:t>
      </w:r>
      <w:r>
        <w:rPr>
          <w:rStyle w:val="normaltextrun"/>
          <w:rFonts w:ascii="Lato" w:hAnsi="Lato"/>
          <w:b/>
          <w:bCs/>
          <w:color w:val="E97132"/>
          <w:sz w:val="22"/>
          <w:szCs w:val="22"/>
          <w:shd w:val="clear" w:color="auto" w:fill="FFFFFF"/>
        </w:rPr>
        <w:t> </w:t>
      </w:r>
      <w:r>
        <w:rPr>
          <w:rStyle w:val="normaltextrun"/>
          <w:rFonts w:ascii="Lato" w:hAnsi="Lato"/>
          <w:b/>
          <w:bCs/>
          <w:color w:val="514A3F"/>
          <w:sz w:val="22"/>
          <w:szCs w:val="22"/>
          <w:shd w:val="clear" w:color="auto" w:fill="FFFFFF"/>
        </w:rPr>
        <w:t>clean, refurbished, and equipped with running water and handwashing stations. That day, Gloria welcomed another daughter, Stella </w:t>
      </w:r>
      <w:r>
        <w:rPr>
          <w:rStyle w:val="normaltextrun"/>
          <w:rFonts w:ascii="Lato" w:hAnsi="Lato"/>
          <w:b/>
          <w:bCs/>
          <w:color w:val="E97132"/>
          <w:sz w:val="22"/>
          <w:szCs w:val="22"/>
          <w:shd w:val="clear" w:color="auto" w:fill="FFFFFF"/>
        </w:rPr>
        <w:t>[SLIDE 3]</w:t>
      </w:r>
      <w:r>
        <w:rPr>
          <w:rStyle w:val="normaltextrun"/>
          <w:rFonts w:ascii="Lato" w:hAnsi="Lato"/>
          <w:b/>
          <w:bCs/>
          <w:color w:val="514A3F"/>
          <w:sz w:val="22"/>
          <w:szCs w:val="22"/>
          <w:shd w:val="clear" w:color="auto" w:fill="FFFFFF"/>
        </w:rPr>
        <w:t>, whose name means “do not worry.” With support from World Vision, the clinic that had once been a place of fear became a place of dignity and care for all the mothers in Gloria’s community.</w:t>
      </w:r>
    </w:p>
    <w:p w14:paraId="0639C6C9" w14:textId="6882A853" w:rsidR="0059353B" w:rsidRPr="00454985" w:rsidRDefault="00404711" w:rsidP="006D544D">
      <w:pPr>
        <w:spacing w:before="80" w:after="80"/>
        <w:rPr>
          <w:rFonts w:ascii="Lato" w:eastAsia="Lato" w:hAnsi="Lato" w:cs="Lato"/>
          <w:b/>
          <w:bCs/>
          <w:color w:val="E97032"/>
          <w:sz w:val="28"/>
          <w:szCs w:val="28"/>
        </w:rPr>
      </w:pPr>
      <w:r w:rsidRPr="00B2267D">
        <w:rPr>
          <w:rFonts w:ascii="Lato" w:eastAsia="Lato" w:hAnsi="Lato" w:cs="Lato"/>
          <w:b/>
          <w:bCs/>
          <w:color w:val="E97032"/>
          <w:sz w:val="28"/>
          <w:szCs w:val="28"/>
        </w:rPr>
        <w:t>T</w:t>
      </w:r>
      <w:r w:rsidR="00254849" w:rsidRPr="00B2267D">
        <w:rPr>
          <w:rFonts w:ascii="Lato" w:eastAsia="Lato" w:hAnsi="Lato" w:cs="Lato"/>
          <w:b/>
          <w:bCs/>
          <w:color w:val="E97032"/>
          <w:sz w:val="28"/>
          <w:szCs w:val="28"/>
        </w:rPr>
        <w:t xml:space="preserve">HE IMPACT: </w:t>
      </w:r>
    </w:p>
    <w:p w14:paraId="2057749D" w14:textId="2BAC6185" w:rsidR="00CE3AF1" w:rsidRPr="001A7F0C" w:rsidRDefault="00A3706D" w:rsidP="00AF7607">
      <w:pPr>
        <w:pStyle w:val="ListParagraph"/>
        <w:numPr>
          <w:ilvl w:val="0"/>
          <w:numId w:val="23"/>
        </w:numPr>
        <w:spacing w:before="80" w:after="80" w:line="278" w:lineRule="auto"/>
        <w:contextualSpacing w:val="0"/>
        <w:rPr>
          <w:rFonts w:ascii="Lato" w:eastAsia="Lato" w:hAnsi="Lato" w:cs="Lato"/>
          <w:color w:val="514A3F"/>
          <w:sz w:val="22"/>
          <w:szCs w:val="22"/>
        </w:rPr>
      </w:pPr>
      <w:r w:rsidRPr="009828B2">
        <w:rPr>
          <w:rFonts w:ascii="Lato" w:eastAsia="Lato" w:hAnsi="Lato" w:cs="Lato"/>
          <w:color w:val="514A3F"/>
          <w:sz w:val="22"/>
          <w:szCs w:val="22"/>
        </w:rPr>
        <w:t xml:space="preserve">The U.S. has </w:t>
      </w:r>
      <w:r w:rsidR="00825AFA" w:rsidRPr="009828B2">
        <w:rPr>
          <w:rFonts w:ascii="Lato" w:eastAsia="Lato" w:hAnsi="Lato" w:cs="Lato"/>
          <w:color w:val="514A3F"/>
          <w:sz w:val="22"/>
          <w:szCs w:val="22"/>
        </w:rPr>
        <w:t xml:space="preserve">been a </w:t>
      </w:r>
      <w:r w:rsidR="000C57C8" w:rsidRPr="009828B2">
        <w:rPr>
          <w:rFonts w:ascii="Lato" w:eastAsia="Lato" w:hAnsi="Lato" w:cs="Lato"/>
          <w:color w:val="514A3F"/>
          <w:sz w:val="22"/>
          <w:szCs w:val="22"/>
        </w:rPr>
        <w:t>key player</w:t>
      </w:r>
      <w:r w:rsidRPr="009828B2">
        <w:rPr>
          <w:rFonts w:ascii="Lato" w:eastAsia="Lato" w:hAnsi="Lato" w:cs="Lato"/>
          <w:color w:val="514A3F"/>
          <w:sz w:val="22"/>
          <w:szCs w:val="22"/>
        </w:rPr>
        <w:t xml:space="preserve"> in </w:t>
      </w:r>
      <w:r w:rsidR="00AA20A3" w:rsidRPr="009828B2">
        <w:rPr>
          <w:rFonts w:ascii="Lato" w:eastAsia="Lato" w:hAnsi="Lato" w:cs="Lato"/>
          <w:color w:val="514A3F"/>
          <w:sz w:val="22"/>
          <w:szCs w:val="22"/>
        </w:rPr>
        <w:t>improving lives like Gloria’s</w:t>
      </w:r>
      <w:r w:rsidRPr="009828B2">
        <w:rPr>
          <w:rFonts w:ascii="Lato" w:eastAsia="Lato" w:hAnsi="Lato" w:cs="Lato"/>
          <w:color w:val="514A3F"/>
          <w:sz w:val="22"/>
          <w:szCs w:val="22"/>
        </w:rPr>
        <w:t xml:space="preserve">. </w:t>
      </w:r>
      <w:r w:rsidRPr="001A7F0C">
        <w:rPr>
          <w:rFonts w:ascii="Lato" w:eastAsia="Lato" w:hAnsi="Lato" w:cs="Lato"/>
          <w:color w:val="514A3F"/>
          <w:sz w:val="22"/>
          <w:szCs w:val="22"/>
        </w:rPr>
        <w:t xml:space="preserve">Our </w:t>
      </w:r>
      <w:r w:rsidR="006F2FE3">
        <w:rPr>
          <w:rFonts w:ascii="Lato" w:eastAsia="Lato" w:hAnsi="Lato" w:cs="Lato"/>
          <w:color w:val="514A3F"/>
          <w:sz w:val="22"/>
          <w:szCs w:val="22"/>
        </w:rPr>
        <w:t xml:space="preserve">country’s leadership has </w:t>
      </w:r>
      <w:r w:rsidR="00A5617A" w:rsidRPr="001A7F0C">
        <w:rPr>
          <w:rFonts w:ascii="Lato" w:eastAsia="Lato" w:hAnsi="Lato" w:cs="Lato"/>
          <w:color w:val="514A3F"/>
          <w:sz w:val="22"/>
          <w:szCs w:val="22"/>
        </w:rPr>
        <w:t>helped drive a 60</w:t>
      </w:r>
      <w:r w:rsidR="00F17FA1" w:rsidRPr="001A7F0C">
        <w:rPr>
          <w:rFonts w:ascii="Lato" w:eastAsia="Lato" w:hAnsi="Lato" w:cs="Lato"/>
          <w:color w:val="514A3F"/>
          <w:sz w:val="22"/>
          <w:szCs w:val="22"/>
        </w:rPr>
        <w:t>%</w:t>
      </w:r>
      <w:r w:rsidR="00A5617A" w:rsidRPr="001A7F0C">
        <w:rPr>
          <w:rFonts w:ascii="Lato" w:eastAsia="Lato" w:hAnsi="Lato" w:cs="Lato"/>
          <w:color w:val="514A3F"/>
          <w:sz w:val="22"/>
          <w:szCs w:val="22"/>
        </w:rPr>
        <w:t xml:space="preserve"> reduction in child mortality and a 38</w:t>
      </w:r>
      <w:r w:rsidR="00F17FA1" w:rsidRPr="001A7F0C">
        <w:rPr>
          <w:rFonts w:ascii="Lato" w:eastAsia="Lato" w:hAnsi="Lato" w:cs="Lato"/>
          <w:color w:val="514A3F"/>
          <w:sz w:val="22"/>
          <w:szCs w:val="22"/>
        </w:rPr>
        <w:t>%</w:t>
      </w:r>
      <w:r w:rsidR="00A5617A" w:rsidRPr="001A7F0C">
        <w:rPr>
          <w:rFonts w:ascii="Lato" w:eastAsia="Lato" w:hAnsi="Lato" w:cs="Lato"/>
          <w:color w:val="514A3F"/>
          <w:sz w:val="22"/>
          <w:szCs w:val="22"/>
        </w:rPr>
        <w:t xml:space="preserve"> reduction in maternal mortality </w:t>
      </w:r>
      <w:r w:rsidR="001A7F0C" w:rsidRPr="001A7F0C">
        <w:rPr>
          <w:rFonts w:ascii="Lato" w:eastAsia="Lato" w:hAnsi="Lato" w:cs="Lato"/>
          <w:color w:val="514A3F"/>
          <w:sz w:val="22"/>
          <w:szCs w:val="22"/>
        </w:rPr>
        <w:t>in the last 30 years.</w:t>
      </w:r>
      <w:r w:rsidR="00A5617A" w:rsidRPr="001A7F0C">
        <w:rPr>
          <w:rFonts w:ascii="Lato" w:eastAsia="Lato" w:hAnsi="Lato" w:cs="Lato"/>
          <w:color w:val="514A3F"/>
          <w:sz w:val="22"/>
          <w:szCs w:val="22"/>
        </w:rPr>
        <w:t xml:space="preserve"> </w:t>
      </w:r>
    </w:p>
    <w:p w14:paraId="1813A183" w14:textId="66080FD4" w:rsidR="009749C8" w:rsidRPr="001A7F0C" w:rsidRDefault="00A5617A" w:rsidP="00AF7607">
      <w:pPr>
        <w:pStyle w:val="ListParagraph"/>
        <w:numPr>
          <w:ilvl w:val="0"/>
          <w:numId w:val="23"/>
        </w:numPr>
        <w:spacing w:before="80" w:after="80" w:line="278" w:lineRule="auto"/>
        <w:contextualSpacing w:val="0"/>
        <w:rPr>
          <w:rFonts w:ascii="Lato" w:eastAsia="Lato" w:hAnsi="Lato" w:cs="Lato"/>
          <w:color w:val="514A3F"/>
          <w:sz w:val="22"/>
          <w:szCs w:val="22"/>
        </w:rPr>
      </w:pPr>
      <w:r w:rsidRPr="001A7F0C">
        <w:rPr>
          <w:rFonts w:ascii="Lato" w:eastAsia="Lato" w:hAnsi="Lato" w:cs="Lato"/>
          <w:color w:val="514A3F"/>
          <w:sz w:val="22"/>
          <w:szCs w:val="22"/>
        </w:rPr>
        <w:t xml:space="preserve">Those aren’t simply encouraging statistics. They are evidence that sustained, targeted </w:t>
      </w:r>
      <w:r w:rsidR="006F2FE3">
        <w:rPr>
          <w:rFonts w:ascii="Lato" w:eastAsia="Lato" w:hAnsi="Lato" w:cs="Lato"/>
          <w:color w:val="514A3F"/>
          <w:sz w:val="22"/>
          <w:szCs w:val="22"/>
        </w:rPr>
        <w:t>commitment</w:t>
      </w:r>
      <w:r w:rsidRPr="001A7F0C">
        <w:rPr>
          <w:rFonts w:ascii="Lato" w:eastAsia="Lato" w:hAnsi="Lato" w:cs="Lato"/>
          <w:color w:val="514A3F"/>
          <w:sz w:val="22"/>
          <w:szCs w:val="22"/>
        </w:rPr>
        <w:t xml:space="preserve"> produces measurable results. </w:t>
      </w:r>
    </w:p>
    <w:p w14:paraId="5725066A" w14:textId="3B533C82" w:rsidR="004E3A8D" w:rsidRPr="004E3A8D" w:rsidRDefault="0077300A" w:rsidP="00AF7607">
      <w:pPr>
        <w:pStyle w:val="ListParagraph"/>
        <w:numPr>
          <w:ilvl w:val="0"/>
          <w:numId w:val="23"/>
        </w:numPr>
        <w:spacing w:before="80" w:after="80" w:line="278" w:lineRule="auto"/>
        <w:contextualSpacing w:val="0"/>
        <w:rPr>
          <w:rFonts w:ascii="Lato" w:eastAsia="Lato" w:hAnsi="Lato" w:cs="Lato"/>
          <w:color w:val="514A3F"/>
          <w:sz w:val="22"/>
          <w:szCs w:val="22"/>
        </w:rPr>
      </w:pPr>
      <w:r w:rsidRPr="001A7F0C">
        <w:rPr>
          <w:rFonts w:ascii="Lato" w:eastAsia="Lato" w:hAnsi="Lato" w:cs="Lato"/>
          <w:color w:val="514A3F"/>
          <w:sz w:val="22"/>
          <w:szCs w:val="22"/>
        </w:rPr>
        <w:t>T</w:t>
      </w:r>
      <w:r w:rsidR="00A5617A" w:rsidRPr="001A7F0C">
        <w:rPr>
          <w:rFonts w:ascii="Lato" w:eastAsia="Lato" w:hAnsi="Lato" w:cs="Lato"/>
          <w:color w:val="514A3F"/>
          <w:sz w:val="22"/>
          <w:szCs w:val="22"/>
        </w:rPr>
        <w:t>he return extends beyond</w:t>
      </w:r>
      <w:r w:rsidR="00A5617A" w:rsidRPr="00454985">
        <w:rPr>
          <w:rFonts w:ascii="Lato" w:eastAsia="Lato" w:hAnsi="Lato" w:cs="Lato"/>
          <w:color w:val="514A3F"/>
          <w:sz w:val="22"/>
          <w:szCs w:val="22"/>
        </w:rPr>
        <w:t xml:space="preserve"> the individual lives saved. Healthy children are more likely to grow, learn, and </w:t>
      </w:r>
      <w:r w:rsidR="00C86CE8">
        <w:rPr>
          <w:rFonts w:ascii="Lato" w:eastAsia="Lato" w:hAnsi="Lato" w:cs="Lato"/>
          <w:color w:val="514A3F"/>
          <w:sz w:val="22"/>
          <w:szCs w:val="22"/>
        </w:rPr>
        <w:t>thrive as</w:t>
      </w:r>
      <w:r w:rsidR="00A5617A" w:rsidRPr="00454985">
        <w:rPr>
          <w:rFonts w:ascii="Lato" w:eastAsia="Lato" w:hAnsi="Lato" w:cs="Lato"/>
          <w:color w:val="514A3F"/>
          <w:sz w:val="22"/>
          <w:szCs w:val="22"/>
        </w:rPr>
        <w:t xml:space="preserve"> adults. Mothers who survive pregnancy and childbirth remain at the center of their families and communities. </w:t>
      </w:r>
    </w:p>
    <w:p w14:paraId="459A3E73" w14:textId="311DAF62" w:rsidR="004B00F2" w:rsidRDefault="004B00F2" w:rsidP="004B00F2">
      <w:pPr>
        <w:pStyle w:val="paragraph"/>
        <w:numPr>
          <w:ilvl w:val="0"/>
          <w:numId w:val="24"/>
        </w:numPr>
        <w:spacing w:before="0" w:beforeAutospacing="0" w:after="120" w:afterAutospacing="0"/>
        <w:textAlignment w:val="baseline"/>
        <w:rPr>
          <w:rFonts w:ascii="Lato" w:hAnsi="Lato" w:cs="Segoe UI"/>
          <w:sz w:val="22"/>
          <w:szCs w:val="22"/>
        </w:rPr>
      </w:pPr>
      <w:r w:rsidRPr="00121A52">
        <w:rPr>
          <w:rStyle w:val="normaltextrun"/>
          <w:rFonts w:ascii="Lato" w:hAnsi="Lato" w:cs="Segoe UI"/>
          <w:color w:val="514A3F"/>
          <w:sz w:val="22"/>
          <w:szCs w:val="22"/>
        </w:rPr>
        <w:t>A</w:t>
      </w:r>
      <w:r w:rsidR="00E47BCE" w:rsidRPr="00121A52">
        <w:rPr>
          <w:rStyle w:val="normaltextrun"/>
          <w:rFonts w:ascii="Lato" w:hAnsi="Lato" w:cs="Segoe UI"/>
          <w:color w:val="514A3F"/>
          <w:sz w:val="22"/>
          <w:szCs w:val="22"/>
        </w:rPr>
        <w:t xml:space="preserve">ll of </w:t>
      </w:r>
      <w:r w:rsidRPr="00121A52">
        <w:rPr>
          <w:rStyle w:val="normaltextrun"/>
          <w:rFonts w:ascii="Lato" w:hAnsi="Lato" w:cs="Segoe UI"/>
          <w:color w:val="514A3F"/>
          <w:sz w:val="22"/>
          <w:szCs w:val="22"/>
        </w:rPr>
        <w:t>this matters to the United States. Disease</w:t>
      </w:r>
      <w:r>
        <w:rPr>
          <w:rStyle w:val="normaltextrun"/>
          <w:rFonts w:ascii="Lato" w:hAnsi="Lato" w:cs="Segoe UI"/>
          <w:color w:val="514A3F"/>
          <w:sz w:val="22"/>
          <w:szCs w:val="22"/>
        </w:rPr>
        <w:t xml:space="preserve"> outbreaks, fragile health systems, regional instability, and disrupted supply chains </w:t>
      </w:r>
      <w:r w:rsidR="006F39CF">
        <w:rPr>
          <w:rStyle w:val="normaltextrun"/>
          <w:rFonts w:ascii="Lato" w:hAnsi="Lato" w:cs="Segoe UI"/>
          <w:color w:val="514A3F"/>
          <w:sz w:val="22"/>
          <w:szCs w:val="22"/>
        </w:rPr>
        <w:t>may not</w:t>
      </w:r>
      <w:r>
        <w:rPr>
          <w:rStyle w:val="normaltextrun"/>
          <w:rFonts w:ascii="Lato" w:hAnsi="Lato" w:cs="Segoe UI"/>
          <w:color w:val="514A3F"/>
          <w:sz w:val="22"/>
          <w:szCs w:val="22"/>
        </w:rPr>
        <w:t xml:space="preserve"> remain confined within national borders. </w:t>
      </w:r>
    </w:p>
    <w:p w14:paraId="495A8AD5" w14:textId="5AFDBA19" w:rsidR="004B00F2" w:rsidRDefault="00B80BAD" w:rsidP="004B00F2">
      <w:pPr>
        <w:pStyle w:val="paragraph"/>
        <w:numPr>
          <w:ilvl w:val="0"/>
          <w:numId w:val="24"/>
        </w:numPr>
        <w:spacing w:before="0" w:beforeAutospacing="0" w:after="120" w:afterAutospacing="0"/>
        <w:textAlignment w:val="baseline"/>
        <w:rPr>
          <w:rFonts w:ascii="Aptos" w:hAnsi="Aptos" w:cs="Segoe UI"/>
        </w:rPr>
      </w:pPr>
      <w:r w:rsidRPr="003C008D">
        <w:rPr>
          <w:rStyle w:val="normaltextrun"/>
          <w:rFonts w:ascii="Lato" w:hAnsi="Lato" w:cs="Segoe UI"/>
          <w:color w:val="514A3F"/>
          <w:sz w:val="22"/>
          <w:szCs w:val="22"/>
        </w:rPr>
        <w:t>I</w:t>
      </w:r>
      <w:r w:rsidR="004B00F2" w:rsidRPr="003C008D">
        <w:rPr>
          <w:rStyle w:val="normaltextrun"/>
          <w:rFonts w:ascii="Lato" w:hAnsi="Lato" w:cs="Segoe UI"/>
          <w:color w:val="514A3F"/>
          <w:sz w:val="22"/>
          <w:szCs w:val="22"/>
        </w:rPr>
        <w:t>nvesting early in prevention, trained health workers, nutrition, immunization, and functioning local health systems</w:t>
      </w:r>
      <w:r w:rsidR="004B00F2">
        <w:rPr>
          <w:rStyle w:val="normaltextrun"/>
          <w:rFonts w:ascii="Lato" w:hAnsi="Lato" w:cs="Segoe UI"/>
          <w:color w:val="514A3F"/>
          <w:sz w:val="22"/>
          <w:szCs w:val="22"/>
        </w:rPr>
        <w:t xml:space="preserve"> can</w:t>
      </w:r>
      <w:r w:rsidR="00496B9A">
        <w:rPr>
          <w:rStyle w:val="normaltextrun"/>
          <w:rFonts w:ascii="Lato" w:hAnsi="Lato" w:cs="Segoe UI"/>
          <w:color w:val="514A3F"/>
          <w:sz w:val="22"/>
          <w:szCs w:val="22"/>
        </w:rPr>
        <w:t xml:space="preserve"> </w:t>
      </w:r>
      <w:r w:rsidR="00BC30AE">
        <w:rPr>
          <w:rStyle w:val="normaltextrun"/>
          <w:rFonts w:ascii="Lato" w:hAnsi="Lato" w:cs="Segoe UI"/>
          <w:color w:val="514A3F"/>
          <w:sz w:val="22"/>
          <w:szCs w:val="22"/>
        </w:rPr>
        <w:t>help avoid</w:t>
      </w:r>
      <w:r w:rsidR="004B00F2">
        <w:rPr>
          <w:rStyle w:val="normaltextrun"/>
          <w:rFonts w:ascii="Lato" w:hAnsi="Lato" w:cs="Segoe UI"/>
          <w:color w:val="514A3F"/>
          <w:sz w:val="22"/>
          <w:szCs w:val="22"/>
        </w:rPr>
        <w:t xml:space="preserve"> much more costly crises later</w:t>
      </w:r>
      <w:r w:rsidR="00496B9A">
        <w:rPr>
          <w:rStyle w:val="normaltextrun"/>
          <w:rFonts w:ascii="Lato" w:hAnsi="Lato" w:cs="Segoe UI"/>
          <w:color w:val="514A3F"/>
          <w:sz w:val="22"/>
          <w:szCs w:val="22"/>
        </w:rPr>
        <w:t xml:space="preserve"> on</w:t>
      </w:r>
      <w:r w:rsidR="004B00F2">
        <w:rPr>
          <w:rStyle w:val="normaltextrun"/>
          <w:rFonts w:ascii="Lato" w:hAnsi="Lato" w:cs="Segoe UI"/>
          <w:color w:val="514A3F"/>
          <w:sz w:val="22"/>
          <w:szCs w:val="22"/>
        </w:rPr>
        <w:t>.</w:t>
      </w:r>
    </w:p>
    <w:p w14:paraId="12704E4D" w14:textId="3E561817" w:rsidR="004155BA" w:rsidRDefault="00A811FD" w:rsidP="007065D4">
      <w:pPr>
        <w:spacing w:before="80" w:after="80" w:line="278" w:lineRule="auto"/>
        <w:rPr>
          <w:rFonts w:ascii="Lato" w:eastAsia="Lato" w:hAnsi="Lato" w:cs="Lato"/>
          <w:color w:val="514A3F"/>
          <w:sz w:val="22"/>
          <w:szCs w:val="22"/>
        </w:rPr>
      </w:pPr>
      <w:r w:rsidRPr="00003A01">
        <w:rPr>
          <w:rFonts w:ascii="Lato" w:eastAsia="Lato" w:hAnsi="Lato" w:cs="Lato"/>
          <w:b/>
          <w:bCs/>
          <w:i/>
          <w:iCs/>
          <w:color w:val="514A3F"/>
          <w:sz w:val="22"/>
          <w:szCs w:val="22"/>
        </w:rPr>
        <w:t>T</w:t>
      </w:r>
      <w:r w:rsidR="00FA7392" w:rsidRPr="00003A01">
        <w:rPr>
          <w:rFonts w:ascii="Lato" w:eastAsia="Lato" w:hAnsi="Lato" w:cs="Lato"/>
          <w:b/>
          <w:bCs/>
          <w:i/>
          <w:iCs/>
          <w:color w:val="514A3F"/>
          <w:sz w:val="22"/>
          <w:szCs w:val="22"/>
        </w:rPr>
        <w:t xml:space="preserve">his isn’t a choice between compassion and fiscal responsibility. Done well, global health </w:t>
      </w:r>
      <w:r w:rsidR="00C11969" w:rsidRPr="00003A01">
        <w:rPr>
          <w:rFonts w:ascii="Lato" w:eastAsia="Lato" w:hAnsi="Lato" w:cs="Lato"/>
          <w:b/>
          <w:bCs/>
          <w:i/>
          <w:iCs/>
          <w:color w:val="514A3F"/>
          <w:sz w:val="22"/>
          <w:szCs w:val="22"/>
        </w:rPr>
        <w:t xml:space="preserve">programs </w:t>
      </w:r>
      <w:r w:rsidR="00FA7392" w:rsidRPr="00003A01">
        <w:rPr>
          <w:rFonts w:ascii="Lato" w:eastAsia="Lato" w:hAnsi="Lato" w:cs="Lato"/>
          <w:b/>
          <w:bCs/>
          <w:i/>
          <w:iCs/>
          <w:color w:val="514A3F"/>
          <w:sz w:val="22"/>
          <w:szCs w:val="22"/>
        </w:rPr>
        <w:t xml:space="preserve">accomplish both. </w:t>
      </w:r>
      <w:r w:rsidR="00FA7392" w:rsidRPr="00003A01">
        <w:rPr>
          <w:rFonts w:ascii="Lato" w:eastAsia="Lato" w:hAnsi="Lato" w:cs="Lato"/>
          <w:color w:val="514A3F"/>
          <w:sz w:val="22"/>
          <w:szCs w:val="22"/>
        </w:rPr>
        <w:t xml:space="preserve">The opportunity </w:t>
      </w:r>
      <w:r w:rsidR="00B65BD7" w:rsidRPr="00003A01">
        <w:rPr>
          <w:rFonts w:ascii="Lato" w:eastAsia="Lato" w:hAnsi="Lato" w:cs="Lato"/>
          <w:color w:val="514A3F"/>
          <w:sz w:val="22"/>
          <w:szCs w:val="22"/>
        </w:rPr>
        <w:t xml:space="preserve">ahead </w:t>
      </w:r>
      <w:r w:rsidR="00FA7392" w:rsidRPr="00003A01">
        <w:rPr>
          <w:rFonts w:ascii="Lato" w:eastAsia="Lato" w:hAnsi="Lato" w:cs="Lato"/>
          <w:color w:val="514A3F"/>
          <w:sz w:val="22"/>
          <w:szCs w:val="22"/>
        </w:rPr>
        <w:t>is to protect the progress we’ve made, build on it, and make sure American taxpayer dollars continue</w:t>
      </w:r>
      <w:r w:rsidR="00FA7392" w:rsidRPr="00454985">
        <w:rPr>
          <w:rFonts w:ascii="Lato" w:eastAsia="Lato" w:hAnsi="Lato" w:cs="Lato"/>
          <w:color w:val="514A3F"/>
          <w:sz w:val="22"/>
          <w:szCs w:val="22"/>
        </w:rPr>
        <w:t xml:space="preserve"> producing </w:t>
      </w:r>
      <w:r w:rsidR="00E6319F">
        <w:rPr>
          <w:rFonts w:ascii="Lato" w:eastAsia="Lato" w:hAnsi="Lato" w:cs="Lato"/>
          <w:color w:val="514A3F"/>
          <w:sz w:val="22"/>
          <w:szCs w:val="22"/>
        </w:rPr>
        <w:t xml:space="preserve">lasting </w:t>
      </w:r>
      <w:r w:rsidR="00FA7392" w:rsidRPr="00454985">
        <w:rPr>
          <w:rFonts w:ascii="Lato" w:eastAsia="Lato" w:hAnsi="Lato" w:cs="Lato"/>
          <w:color w:val="514A3F"/>
          <w:sz w:val="22"/>
          <w:szCs w:val="22"/>
        </w:rPr>
        <w:t>results.</w:t>
      </w:r>
    </w:p>
    <w:p w14:paraId="7149835B" w14:textId="77777777" w:rsidR="007A3D57" w:rsidRDefault="007A3D57" w:rsidP="007065D4">
      <w:pPr>
        <w:spacing w:before="80" w:after="80" w:line="278" w:lineRule="auto"/>
        <w:rPr>
          <w:rFonts w:ascii="Lato" w:eastAsia="Lato" w:hAnsi="Lato" w:cs="Lato"/>
          <w:color w:val="514A3F"/>
          <w:sz w:val="22"/>
          <w:szCs w:val="22"/>
        </w:rPr>
      </w:pPr>
    </w:p>
    <w:p w14:paraId="212DD1EC" w14:textId="4EE8E67C" w:rsidR="004155BA" w:rsidRPr="004155BA" w:rsidRDefault="004155BA" w:rsidP="007065D4">
      <w:pPr>
        <w:spacing w:before="80" w:after="80" w:line="278" w:lineRule="auto"/>
        <w:rPr>
          <w:rFonts w:ascii="Lato" w:eastAsia="Lato" w:hAnsi="Lato" w:cs="Lato"/>
          <w:color w:val="E97132" w:themeColor="accent2"/>
          <w:sz w:val="22"/>
          <w:szCs w:val="22"/>
        </w:rPr>
      </w:pPr>
      <w:r w:rsidRPr="004155BA">
        <w:rPr>
          <w:rFonts w:ascii="Lato" w:eastAsia="Lato" w:hAnsi="Lato" w:cs="Lato"/>
          <w:b/>
          <w:bCs/>
          <w:color w:val="E97132" w:themeColor="accent2"/>
          <w:sz w:val="22"/>
          <w:szCs w:val="22"/>
        </w:rPr>
        <w:t>PAUSE FOR UNDERSTANDING</w:t>
      </w:r>
      <w:r w:rsidRPr="004155BA">
        <w:rPr>
          <w:rFonts w:ascii="Lato" w:eastAsia="Lato" w:hAnsi="Lato" w:cs="Lato"/>
          <w:color w:val="E97132" w:themeColor="accent2"/>
          <w:sz w:val="22"/>
          <w:szCs w:val="22"/>
        </w:rPr>
        <w:t>: Before moving ahead, the Cohort Member will decide to pause here, based on the staffer’s engagement, and see if they are following/have any questions. </w:t>
      </w:r>
    </w:p>
    <w:p w14:paraId="5D01A7FF" w14:textId="77777777" w:rsidR="0009020D" w:rsidRPr="007065D4" w:rsidRDefault="0009020D" w:rsidP="007065D4">
      <w:pPr>
        <w:spacing w:before="80" w:after="80" w:line="278" w:lineRule="auto"/>
        <w:rPr>
          <w:rStyle w:val="normaltextrun"/>
          <w:rFonts w:ascii="Lato" w:eastAsia="Lato" w:hAnsi="Lato" w:cs="Lato"/>
          <w:color w:val="514A3F"/>
          <w:sz w:val="22"/>
          <w:szCs w:val="22"/>
        </w:rPr>
      </w:pPr>
    </w:p>
    <w:p w14:paraId="440D091C" w14:textId="12B3324D" w:rsidR="00C72A12" w:rsidRDefault="00C72A12" w:rsidP="00C72A12">
      <w:pPr>
        <w:spacing w:after="80" w:line="278" w:lineRule="auto"/>
        <w:rPr>
          <w:rFonts w:ascii="Lato" w:eastAsia="Lato" w:hAnsi="Lato" w:cs="Lato"/>
          <w:color w:val="333333"/>
          <w:sz w:val="32"/>
          <w:szCs w:val="32"/>
          <w:lang w:val="en"/>
        </w:rPr>
      </w:pPr>
      <w:r w:rsidRPr="009A7DC9">
        <w:rPr>
          <w:rFonts w:ascii="Lato" w:eastAsia="Lato" w:hAnsi="Lato" w:cs="Lato"/>
          <w:b/>
          <w:bCs/>
          <w:color w:val="FF6600"/>
          <w:sz w:val="32"/>
          <w:szCs w:val="32"/>
          <w:lang w:val="en"/>
        </w:rPr>
        <w:t xml:space="preserve">» </w:t>
      </w:r>
      <w:r w:rsidR="005C4D28" w:rsidRPr="009A7DC9">
        <w:rPr>
          <w:rFonts w:ascii="Lato" w:eastAsia="Lato" w:hAnsi="Lato" w:cs="Lato"/>
          <w:b/>
          <w:bCs/>
          <w:color w:val="FF6600"/>
          <w:sz w:val="32"/>
          <w:szCs w:val="32"/>
          <w:lang w:val="en"/>
        </w:rPr>
        <w:t xml:space="preserve">U.S. </w:t>
      </w:r>
      <w:r w:rsidR="00182BA5" w:rsidRPr="009A7DC9">
        <w:rPr>
          <w:rFonts w:ascii="Lato" w:eastAsia="Lato" w:hAnsi="Lato" w:cs="Lato"/>
          <w:b/>
          <w:bCs/>
          <w:color w:val="FF6600"/>
          <w:sz w:val="32"/>
          <w:szCs w:val="32"/>
          <w:lang w:val="en"/>
        </w:rPr>
        <w:t>HEALTH AGREEMENTS</w:t>
      </w:r>
      <w:r w:rsidRPr="009A7DC9">
        <w:rPr>
          <w:rFonts w:ascii="Lato" w:eastAsia="Lato" w:hAnsi="Lato" w:cs="Lato"/>
          <w:b/>
          <w:bCs/>
          <w:color w:val="FF6600"/>
          <w:sz w:val="32"/>
          <w:szCs w:val="32"/>
          <w:lang w:val="en"/>
        </w:rPr>
        <w:t xml:space="preserve"> </w:t>
      </w:r>
      <w:r w:rsidRPr="009A7DC9">
        <w:rPr>
          <w:rFonts w:ascii="Lato" w:eastAsia="Lato" w:hAnsi="Lato" w:cs="Lato"/>
          <w:b/>
          <w:bCs/>
          <w:color w:val="333333"/>
          <w:sz w:val="32"/>
          <w:szCs w:val="32"/>
          <w:lang w:val="en"/>
        </w:rPr>
        <w:t>(</w:t>
      </w:r>
      <w:r>
        <w:rPr>
          <w:rFonts w:ascii="Lato" w:eastAsia="Lato" w:hAnsi="Lato" w:cs="Lato"/>
          <w:b/>
          <w:bCs/>
          <w:color w:val="333333"/>
          <w:sz w:val="32"/>
          <w:szCs w:val="32"/>
          <w:lang w:val="en"/>
        </w:rPr>
        <w:t>3</w:t>
      </w:r>
      <w:r w:rsidRPr="4507CFF1">
        <w:rPr>
          <w:rFonts w:ascii="Lato" w:eastAsia="Lato" w:hAnsi="Lato" w:cs="Lato"/>
          <w:b/>
          <w:bCs/>
          <w:color w:val="333333"/>
          <w:sz w:val="32"/>
          <w:szCs w:val="32"/>
          <w:lang w:val="en"/>
        </w:rPr>
        <w:t xml:space="preserve"> MINUTES):</w:t>
      </w:r>
      <w:r w:rsidRPr="4507CFF1">
        <w:rPr>
          <w:rFonts w:ascii="Lato" w:eastAsia="Lato" w:hAnsi="Lato" w:cs="Lato"/>
          <w:color w:val="333333"/>
          <w:sz w:val="32"/>
          <w:szCs w:val="32"/>
          <w:lang w:val="en"/>
        </w:rPr>
        <w:t xml:space="preserve"> </w:t>
      </w:r>
    </w:p>
    <w:p w14:paraId="7E7B2DDC" w14:textId="569B5E29" w:rsidR="00C72A12" w:rsidRDefault="00C72A12" w:rsidP="00C72A12">
      <w:pPr>
        <w:spacing w:after="80" w:line="278" w:lineRule="auto"/>
        <w:rPr>
          <w:rFonts w:ascii="Lato" w:eastAsia="Lato" w:hAnsi="Lato" w:cs="Lato"/>
          <w:color w:val="333333"/>
          <w:sz w:val="32"/>
          <w:szCs w:val="32"/>
          <w:lang w:val="en"/>
        </w:rPr>
      </w:pPr>
      <w:r>
        <w:rPr>
          <w:noProof/>
        </w:rPr>
        <w:drawing>
          <wp:inline distT="0" distB="0" distL="0" distR="0" wp14:anchorId="217833DF" wp14:editId="5DEB487A">
            <wp:extent cx="5943600" cy="66675"/>
            <wp:effectExtent l="0" t="0" r="0" b="9525"/>
            <wp:docPr id="1931410675" name="drawing" title="Title: 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56146" name="Picture 173556146"/>
                    <pic:cNvPicPr/>
                  </pic:nvPicPr>
                  <pic:blipFill>
                    <a:blip r:embed="rId10">
                      <a:extLst>
                        <a:ext uri="{28A0092B-C50C-407E-A947-70E740481C1C}">
                          <a14:useLocalDpi xmlns:a14="http://schemas.microsoft.com/office/drawing/2010/main"/>
                        </a:ext>
                      </a:extLst>
                    </a:blip>
                    <a:stretch>
                      <a:fillRect/>
                    </a:stretch>
                  </pic:blipFill>
                  <pic:spPr>
                    <a:xfrm>
                      <a:off x="0" y="0"/>
                      <a:ext cx="5943600" cy="66675"/>
                    </a:xfrm>
                    <a:prstGeom prst="rect">
                      <a:avLst/>
                    </a:prstGeom>
                  </pic:spPr>
                </pic:pic>
              </a:graphicData>
            </a:graphic>
          </wp:inline>
        </w:drawing>
      </w:r>
    </w:p>
    <w:p w14:paraId="1BAA7D6D" w14:textId="2E7645B6" w:rsidR="005B79EF" w:rsidRDefault="005B79EF" w:rsidP="005965DD">
      <w:pPr>
        <w:pStyle w:val="paragraph"/>
        <w:spacing w:after="120"/>
        <w:textAlignment w:val="baseline"/>
        <w:rPr>
          <w:rFonts w:ascii="Lato" w:hAnsi="Lato"/>
          <w:color w:val="514A3F"/>
          <w:sz w:val="22"/>
          <w:szCs w:val="22"/>
          <w:shd w:val="clear" w:color="auto" w:fill="FFFFFF"/>
        </w:rPr>
      </w:pPr>
      <w:r w:rsidRPr="005B79EF">
        <w:rPr>
          <w:rFonts w:ascii="Lato" w:hAnsi="Lato"/>
          <w:color w:val="514A3F"/>
          <w:sz w:val="22"/>
          <w:szCs w:val="22"/>
          <w:shd w:val="clear" w:color="auto" w:fill="FFFFFF"/>
        </w:rPr>
        <w:lastRenderedPageBreak/>
        <w:t>The question now is how we protect that progress</w:t>
      </w:r>
      <w:r w:rsidR="00D82549">
        <w:rPr>
          <w:rFonts w:ascii="Lato" w:hAnsi="Lato"/>
          <w:color w:val="514A3F"/>
          <w:sz w:val="22"/>
          <w:szCs w:val="22"/>
          <w:shd w:val="clear" w:color="auto" w:fill="FFFFFF"/>
        </w:rPr>
        <w:t>, and o</w:t>
      </w:r>
      <w:r w:rsidRPr="005B79EF">
        <w:rPr>
          <w:rFonts w:ascii="Lato" w:hAnsi="Lato"/>
          <w:color w:val="514A3F"/>
          <w:sz w:val="22"/>
          <w:szCs w:val="22"/>
          <w:shd w:val="clear" w:color="auto" w:fill="FFFFFF"/>
        </w:rPr>
        <w:t>ne way to do that is by </w:t>
      </w:r>
      <w:r w:rsidR="00C04B20">
        <w:rPr>
          <w:rFonts w:ascii="Lato" w:hAnsi="Lato"/>
          <w:color w:val="514A3F"/>
          <w:sz w:val="22"/>
          <w:szCs w:val="22"/>
          <w:shd w:val="clear" w:color="auto" w:fill="FFFFFF"/>
        </w:rPr>
        <w:t>including</w:t>
      </w:r>
      <w:r w:rsidR="00E03401">
        <w:rPr>
          <w:rFonts w:ascii="Lato" w:hAnsi="Lato"/>
          <w:color w:val="514A3F"/>
          <w:sz w:val="22"/>
          <w:szCs w:val="22"/>
          <w:shd w:val="clear" w:color="auto" w:fill="FFFFFF"/>
        </w:rPr>
        <w:t xml:space="preserve"> </w:t>
      </w:r>
      <w:r w:rsidRPr="005B79EF">
        <w:rPr>
          <w:rFonts w:ascii="Lato" w:hAnsi="Lato"/>
          <w:color w:val="514A3F"/>
          <w:sz w:val="22"/>
          <w:szCs w:val="22"/>
          <w:shd w:val="clear" w:color="auto" w:fill="FFFFFF"/>
        </w:rPr>
        <w:t>MNCH in</w:t>
      </w:r>
      <w:r w:rsidR="001E22C8">
        <w:rPr>
          <w:rFonts w:ascii="Lato" w:hAnsi="Lato"/>
          <w:color w:val="514A3F"/>
          <w:sz w:val="22"/>
          <w:szCs w:val="22"/>
          <w:shd w:val="clear" w:color="auto" w:fill="FFFFFF"/>
        </w:rPr>
        <w:t xml:space="preserve"> </w:t>
      </w:r>
      <w:r w:rsidRPr="005B79EF">
        <w:rPr>
          <w:rFonts w:ascii="Lato" w:hAnsi="Lato"/>
          <w:color w:val="514A3F"/>
          <w:sz w:val="22"/>
          <w:szCs w:val="22"/>
          <w:shd w:val="clear" w:color="auto" w:fill="FFFFFF"/>
        </w:rPr>
        <w:t>recent</w:t>
      </w:r>
      <w:r w:rsidR="001E22C8">
        <w:rPr>
          <w:rFonts w:ascii="Lato" w:hAnsi="Lato"/>
          <w:color w:val="514A3F"/>
          <w:sz w:val="22"/>
          <w:szCs w:val="22"/>
          <w:shd w:val="clear" w:color="auto" w:fill="FFFFFF"/>
        </w:rPr>
        <w:t xml:space="preserve"> U.S. </w:t>
      </w:r>
      <w:r w:rsidR="00D82549">
        <w:rPr>
          <w:rFonts w:ascii="Lato" w:hAnsi="Lato"/>
          <w:color w:val="514A3F"/>
          <w:sz w:val="22"/>
          <w:szCs w:val="22"/>
          <w:shd w:val="clear" w:color="auto" w:fill="FFFFFF"/>
        </w:rPr>
        <w:t xml:space="preserve">health </w:t>
      </w:r>
      <w:r w:rsidRPr="005B79EF">
        <w:rPr>
          <w:rFonts w:ascii="Lato" w:hAnsi="Lato"/>
          <w:color w:val="514A3F"/>
          <w:sz w:val="22"/>
          <w:szCs w:val="22"/>
          <w:shd w:val="clear" w:color="auto" w:fill="FFFFFF"/>
        </w:rPr>
        <w:t>agreements</w:t>
      </w:r>
      <w:r w:rsidR="001E22C8">
        <w:rPr>
          <w:rFonts w:ascii="Lato" w:hAnsi="Lato"/>
          <w:color w:val="514A3F"/>
          <w:sz w:val="22"/>
          <w:szCs w:val="22"/>
          <w:shd w:val="clear" w:color="auto" w:fill="FFFFFF"/>
        </w:rPr>
        <w:t>.</w:t>
      </w:r>
    </w:p>
    <w:p w14:paraId="7F14B26B" w14:textId="44C02DD1" w:rsidR="005965DD" w:rsidRPr="002D6E7B" w:rsidRDefault="005965DD" w:rsidP="005965DD">
      <w:pPr>
        <w:pStyle w:val="paragraph"/>
        <w:spacing w:after="120"/>
        <w:textAlignment w:val="baseline"/>
        <w:rPr>
          <w:rFonts w:ascii="Lato" w:hAnsi="Lato" w:cs="Segoe UI"/>
          <w:b/>
          <w:bCs/>
          <w:color w:val="E97132" w:themeColor="accent2"/>
        </w:rPr>
      </w:pPr>
      <w:r w:rsidRPr="002D6E7B">
        <w:rPr>
          <w:rFonts w:ascii="Lato" w:hAnsi="Lato" w:cs="Segoe UI"/>
          <w:b/>
          <w:bCs/>
          <w:color w:val="E97132" w:themeColor="accent2"/>
        </w:rPr>
        <w:t>Prioritization and Funding</w:t>
      </w:r>
    </w:p>
    <w:p w14:paraId="3179F364" w14:textId="6B2C67F8" w:rsidR="008770CA" w:rsidRPr="0076527C" w:rsidRDefault="001D745E" w:rsidP="0076527C">
      <w:pPr>
        <w:pStyle w:val="paragraph"/>
        <w:numPr>
          <w:ilvl w:val="0"/>
          <w:numId w:val="25"/>
        </w:numPr>
        <w:spacing w:after="120" w:afterAutospacing="0"/>
        <w:textAlignment w:val="baseline"/>
        <w:rPr>
          <w:rFonts w:ascii="Lato" w:hAnsi="Lato" w:cs="Segoe UI"/>
          <w:color w:val="514A3F"/>
          <w:sz w:val="22"/>
          <w:szCs w:val="22"/>
        </w:rPr>
      </w:pPr>
      <w:r>
        <w:rPr>
          <w:rFonts w:ascii="Lato" w:hAnsi="Lato" w:cs="Segoe UI"/>
          <w:color w:val="514A3F"/>
          <w:sz w:val="22"/>
          <w:szCs w:val="22"/>
        </w:rPr>
        <w:t>The America First Global Health Strategy</w:t>
      </w:r>
      <w:r w:rsidR="005965DD" w:rsidRPr="005965DD">
        <w:rPr>
          <w:rFonts w:ascii="Lato" w:hAnsi="Lato" w:cs="Segoe UI"/>
          <w:color w:val="514A3F"/>
          <w:sz w:val="22"/>
          <w:szCs w:val="22"/>
        </w:rPr>
        <w:t xml:space="preserve"> is a new foreign policy framework that pivots international health assistance to directly serve American national security, economic interests, and self-reliance goals</w:t>
      </w:r>
      <w:r w:rsidR="005965DD">
        <w:rPr>
          <w:rFonts w:ascii="Lato" w:hAnsi="Lato" w:cs="Segoe UI"/>
          <w:color w:val="514A3F"/>
          <w:sz w:val="22"/>
          <w:szCs w:val="22"/>
        </w:rPr>
        <w:t>.</w:t>
      </w:r>
      <w:r w:rsidR="0076527C">
        <w:rPr>
          <w:rFonts w:ascii="Lato" w:hAnsi="Lato" w:cs="Segoe UI"/>
          <w:color w:val="514A3F"/>
          <w:sz w:val="22"/>
          <w:szCs w:val="22"/>
        </w:rPr>
        <w:t xml:space="preserve"> </w:t>
      </w:r>
      <w:r w:rsidR="008770CA" w:rsidRPr="0076527C">
        <w:rPr>
          <w:rFonts w:ascii="Lato" w:hAnsi="Lato" w:cs="Segoe UI"/>
          <w:color w:val="514A3F"/>
          <w:sz w:val="22"/>
          <w:szCs w:val="22"/>
        </w:rPr>
        <w:t>However, investments in core maternal &amp; child health and critical nutrition programs were not included</w:t>
      </w:r>
      <w:r w:rsidR="0076527C" w:rsidRPr="0076527C">
        <w:rPr>
          <w:rFonts w:ascii="Lato" w:hAnsi="Lato" w:cs="Segoe UI"/>
          <w:color w:val="514A3F"/>
          <w:sz w:val="22"/>
          <w:szCs w:val="22"/>
        </w:rPr>
        <w:t>.</w:t>
      </w:r>
    </w:p>
    <w:p w14:paraId="01771912" w14:textId="667C5895" w:rsidR="0076527C" w:rsidRDefault="00A87FF5" w:rsidP="0076527C">
      <w:pPr>
        <w:pStyle w:val="paragraph"/>
        <w:numPr>
          <w:ilvl w:val="0"/>
          <w:numId w:val="25"/>
        </w:numPr>
        <w:spacing w:after="120" w:afterAutospacing="0"/>
        <w:textAlignment w:val="baseline"/>
        <w:rPr>
          <w:rFonts w:ascii="Lato" w:hAnsi="Lato" w:cs="Segoe UI"/>
          <w:color w:val="514A3F"/>
          <w:sz w:val="22"/>
          <w:szCs w:val="22"/>
        </w:rPr>
      </w:pPr>
      <w:r w:rsidRPr="002D6E7B">
        <w:rPr>
          <w:rFonts w:ascii="Lato" w:hAnsi="Lato" w:cs="Segoe UI"/>
          <w:color w:val="514A3F"/>
          <w:sz w:val="22"/>
          <w:szCs w:val="22"/>
        </w:rPr>
        <w:t xml:space="preserve">This strategy is being implemented through bilateral agreements, or Memoranda of </w:t>
      </w:r>
      <w:r w:rsidRPr="00F77FE6">
        <w:rPr>
          <w:rFonts w:ascii="Lato" w:hAnsi="Lato" w:cs="Segoe UI"/>
          <w:color w:val="514A3F"/>
          <w:sz w:val="22"/>
          <w:szCs w:val="22"/>
        </w:rPr>
        <w:t>Understanding (MOUs), by the Global Health, Security</w:t>
      </w:r>
      <w:r w:rsidR="00676519">
        <w:rPr>
          <w:rFonts w:ascii="Lato" w:hAnsi="Lato" w:cs="Segoe UI"/>
          <w:color w:val="514A3F"/>
          <w:sz w:val="22"/>
          <w:szCs w:val="22"/>
        </w:rPr>
        <w:t>,</w:t>
      </w:r>
      <w:r w:rsidRPr="00F77FE6">
        <w:rPr>
          <w:rFonts w:ascii="Lato" w:hAnsi="Lato" w:cs="Segoe UI"/>
          <w:color w:val="514A3F"/>
          <w:sz w:val="22"/>
          <w:szCs w:val="22"/>
        </w:rPr>
        <w:t xml:space="preserve"> and Diplomacy</w:t>
      </w:r>
      <w:r w:rsidR="00955437">
        <w:rPr>
          <w:rFonts w:ascii="Lato" w:hAnsi="Lato" w:cs="Segoe UI"/>
          <w:color w:val="514A3F"/>
          <w:sz w:val="22"/>
          <w:szCs w:val="22"/>
        </w:rPr>
        <w:t xml:space="preserve"> </w:t>
      </w:r>
      <w:r w:rsidRPr="00F77FE6">
        <w:rPr>
          <w:rFonts w:ascii="Lato" w:hAnsi="Lato" w:cs="Segoe UI"/>
          <w:color w:val="514A3F"/>
          <w:sz w:val="22"/>
          <w:szCs w:val="22"/>
        </w:rPr>
        <w:t>bureau at the State Dep</w:t>
      </w:r>
      <w:r w:rsidR="0076527C">
        <w:rPr>
          <w:rFonts w:ascii="Lato" w:hAnsi="Lato" w:cs="Segoe UI"/>
          <w:color w:val="514A3F"/>
          <w:sz w:val="22"/>
          <w:szCs w:val="22"/>
        </w:rPr>
        <w:t xml:space="preserve">artment. </w:t>
      </w:r>
      <w:r w:rsidR="005965DD" w:rsidRPr="0076527C">
        <w:rPr>
          <w:rFonts w:ascii="Lato" w:hAnsi="Lato" w:cs="Segoe UI"/>
          <w:color w:val="514A3F"/>
          <w:sz w:val="22"/>
          <w:szCs w:val="22"/>
        </w:rPr>
        <w:t xml:space="preserve">So far, 34 MOUs have been signed. </w:t>
      </w:r>
    </w:p>
    <w:p w14:paraId="7CCA5DC6" w14:textId="7DE97D41" w:rsidR="005965DD" w:rsidRPr="0076527C" w:rsidRDefault="005965DD" w:rsidP="0076527C">
      <w:pPr>
        <w:pStyle w:val="paragraph"/>
        <w:numPr>
          <w:ilvl w:val="0"/>
          <w:numId w:val="25"/>
        </w:numPr>
        <w:spacing w:after="120" w:afterAutospacing="0"/>
        <w:textAlignment w:val="baseline"/>
        <w:rPr>
          <w:rFonts w:ascii="Lato" w:hAnsi="Lato" w:cs="Segoe UI"/>
          <w:color w:val="514A3F"/>
          <w:sz w:val="22"/>
          <w:szCs w:val="22"/>
        </w:rPr>
      </w:pPr>
      <w:r w:rsidRPr="0076527C">
        <w:rPr>
          <w:rFonts w:ascii="Lato" w:hAnsi="Lato" w:cs="Segoe UI"/>
          <w:color w:val="514A3F"/>
          <w:sz w:val="22"/>
          <w:szCs w:val="22"/>
        </w:rPr>
        <w:t>Unfortunately, this process has not been transparent, and only a handful of MOUs have been made public. The ones World Vision has seen do not include MNCH, and only 3 MOUs include nutrition.</w:t>
      </w:r>
    </w:p>
    <w:p w14:paraId="1078EFA0" w14:textId="7D958F5F" w:rsidR="005965DD" w:rsidRPr="002D6E7B" w:rsidRDefault="005965DD" w:rsidP="005965DD">
      <w:pPr>
        <w:pStyle w:val="paragraph"/>
        <w:spacing w:after="120"/>
        <w:textAlignment w:val="baseline"/>
        <w:rPr>
          <w:rFonts w:ascii="Lato" w:hAnsi="Lato" w:cs="Segoe UI"/>
          <w:b/>
          <w:bCs/>
          <w:i/>
          <w:iCs/>
          <w:color w:val="514A3F"/>
          <w:sz w:val="22"/>
          <w:szCs w:val="22"/>
        </w:rPr>
      </w:pPr>
      <w:r w:rsidRPr="002D6E7B">
        <w:rPr>
          <w:rFonts w:ascii="Lato" w:hAnsi="Lato" w:cs="Segoe UI"/>
          <w:b/>
          <w:bCs/>
          <w:i/>
          <w:iCs/>
          <w:color w:val="514A3F"/>
          <w:sz w:val="22"/>
          <w:szCs w:val="22"/>
        </w:rPr>
        <w:t xml:space="preserve">We </w:t>
      </w:r>
      <w:r w:rsidR="002D6E7B" w:rsidRPr="002D6E7B">
        <w:rPr>
          <w:rFonts w:ascii="Lato" w:hAnsi="Lato" w:cs="Segoe UI"/>
          <w:b/>
          <w:bCs/>
          <w:i/>
          <w:iCs/>
          <w:color w:val="514A3F"/>
          <w:sz w:val="22"/>
          <w:szCs w:val="22"/>
        </w:rPr>
        <w:t>mention this because we are hopeful</w:t>
      </w:r>
      <w:r w:rsidRPr="002D6E7B">
        <w:rPr>
          <w:rFonts w:ascii="Lato" w:hAnsi="Lato" w:cs="Segoe UI"/>
          <w:b/>
          <w:bCs/>
          <w:i/>
          <w:iCs/>
          <w:color w:val="514A3F"/>
          <w:sz w:val="22"/>
          <w:szCs w:val="22"/>
        </w:rPr>
        <w:t xml:space="preserve"> that these types of programs are prioritized in the MOUs</w:t>
      </w:r>
      <w:r w:rsidR="00676519">
        <w:rPr>
          <w:rFonts w:ascii="Lato" w:hAnsi="Lato" w:cs="Segoe UI"/>
          <w:b/>
          <w:bCs/>
          <w:i/>
          <w:iCs/>
          <w:color w:val="514A3F"/>
          <w:sz w:val="22"/>
          <w:szCs w:val="22"/>
        </w:rPr>
        <w:t>,</w:t>
      </w:r>
      <w:r w:rsidRPr="002D6E7B">
        <w:rPr>
          <w:rFonts w:ascii="Lato" w:hAnsi="Lato" w:cs="Segoe UI"/>
          <w:b/>
          <w:bCs/>
          <w:i/>
          <w:iCs/>
          <w:color w:val="514A3F"/>
          <w:sz w:val="22"/>
          <w:szCs w:val="22"/>
        </w:rPr>
        <w:t xml:space="preserve"> and that Congress continues to appropriate funding for them going forward. </w:t>
      </w:r>
    </w:p>
    <w:p w14:paraId="0A8D8F97" w14:textId="77777777" w:rsidR="005965DD" w:rsidRPr="002D6E7B" w:rsidRDefault="005965DD" w:rsidP="005965DD">
      <w:pPr>
        <w:pStyle w:val="paragraph"/>
        <w:spacing w:after="120"/>
        <w:textAlignment w:val="baseline"/>
        <w:rPr>
          <w:rFonts w:ascii="Lato" w:hAnsi="Lato" w:cs="Segoe UI"/>
          <w:b/>
          <w:bCs/>
          <w:color w:val="E97132" w:themeColor="accent2"/>
        </w:rPr>
      </w:pPr>
      <w:r w:rsidRPr="002D6E7B">
        <w:rPr>
          <w:rFonts w:ascii="Lato" w:hAnsi="Lato" w:cs="Segoe UI"/>
          <w:b/>
          <w:bCs/>
          <w:color w:val="E97132" w:themeColor="accent2"/>
        </w:rPr>
        <w:t>Oversight and Accountability</w:t>
      </w:r>
    </w:p>
    <w:p w14:paraId="7AB76A22" w14:textId="590B164C" w:rsidR="0012079D" w:rsidRDefault="0012079D" w:rsidP="008A3FBA">
      <w:pPr>
        <w:pStyle w:val="paragraph"/>
        <w:numPr>
          <w:ilvl w:val="0"/>
          <w:numId w:val="26"/>
        </w:numPr>
        <w:spacing w:after="240" w:afterAutospacing="0"/>
        <w:textAlignment w:val="baseline"/>
        <w:rPr>
          <w:rFonts w:ascii="Lato" w:hAnsi="Lato" w:cs="Segoe UI"/>
          <w:color w:val="514A3F"/>
          <w:sz w:val="22"/>
          <w:szCs w:val="22"/>
        </w:rPr>
      </w:pPr>
      <w:r w:rsidRPr="0012079D">
        <w:rPr>
          <w:rFonts w:ascii="Lato" w:hAnsi="Lato" w:cs="Segoe UI"/>
          <w:color w:val="514A3F"/>
          <w:sz w:val="22"/>
          <w:szCs w:val="22"/>
        </w:rPr>
        <w:t xml:space="preserve">As these MOUs are finalized and implemented, we also want to prevent </w:t>
      </w:r>
      <w:r w:rsidR="00015833">
        <w:rPr>
          <w:rFonts w:ascii="Lato" w:hAnsi="Lato" w:cs="Segoe UI"/>
          <w:color w:val="514A3F"/>
          <w:sz w:val="22"/>
          <w:szCs w:val="22"/>
        </w:rPr>
        <w:t xml:space="preserve">any </w:t>
      </w:r>
      <w:r w:rsidRPr="0012079D">
        <w:rPr>
          <w:rFonts w:ascii="Lato" w:hAnsi="Lato" w:cs="Segoe UI"/>
          <w:color w:val="514A3F"/>
          <w:sz w:val="22"/>
          <w:szCs w:val="22"/>
        </w:rPr>
        <w:t>gaps in access to essential health services, including lifesaving care.</w:t>
      </w:r>
    </w:p>
    <w:p w14:paraId="1677D0CA" w14:textId="667D9484" w:rsidR="008A3FBA" w:rsidRDefault="005965DD" w:rsidP="008A3FBA">
      <w:pPr>
        <w:pStyle w:val="paragraph"/>
        <w:numPr>
          <w:ilvl w:val="0"/>
          <w:numId w:val="26"/>
        </w:numPr>
        <w:spacing w:after="240" w:afterAutospacing="0"/>
        <w:textAlignment w:val="baseline"/>
        <w:rPr>
          <w:rFonts w:ascii="Lato" w:hAnsi="Lato" w:cs="Segoe UI"/>
          <w:color w:val="514A3F"/>
          <w:sz w:val="22"/>
          <w:szCs w:val="22"/>
        </w:rPr>
      </w:pPr>
      <w:r w:rsidRPr="007B3285">
        <w:rPr>
          <w:rFonts w:ascii="Lato" w:hAnsi="Lato" w:cs="Segoe UI"/>
          <w:color w:val="514A3F"/>
          <w:sz w:val="22"/>
          <w:szCs w:val="22"/>
        </w:rPr>
        <w:t>W</w:t>
      </w:r>
      <w:r w:rsidR="00320A72">
        <w:rPr>
          <w:rFonts w:ascii="Lato" w:hAnsi="Lato" w:cs="Segoe UI"/>
          <w:color w:val="514A3F"/>
          <w:sz w:val="22"/>
          <w:szCs w:val="22"/>
        </w:rPr>
        <w:t>orld Vision</w:t>
      </w:r>
      <w:r w:rsidRPr="007B3285">
        <w:rPr>
          <w:rFonts w:ascii="Lato" w:hAnsi="Lato" w:cs="Segoe UI"/>
          <w:color w:val="514A3F"/>
          <w:sz w:val="22"/>
          <w:szCs w:val="22"/>
        </w:rPr>
        <w:t xml:space="preserve"> believe</w:t>
      </w:r>
      <w:r w:rsidR="00320A72">
        <w:rPr>
          <w:rFonts w:ascii="Lato" w:hAnsi="Lato" w:cs="Segoe UI"/>
          <w:color w:val="514A3F"/>
          <w:sz w:val="22"/>
          <w:szCs w:val="22"/>
        </w:rPr>
        <w:t>s</w:t>
      </w:r>
      <w:r w:rsidRPr="007B3285">
        <w:rPr>
          <w:rFonts w:ascii="Lato" w:hAnsi="Lato" w:cs="Segoe UI"/>
          <w:color w:val="514A3F"/>
          <w:sz w:val="22"/>
          <w:szCs w:val="22"/>
        </w:rPr>
        <w:t xml:space="preserve"> that the current oversight plan, which is to have one person in the foreign assistance regional hubs </w:t>
      </w:r>
      <w:r w:rsidR="00EB410C" w:rsidRPr="007B3285">
        <w:rPr>
          <w:rFonts w:ascii="Lato" w:hAnsi="Lato" w:cs="Segoe UI"/>
          <w:color w:val="514A3F"/>
          <w:sz w:val="22"/>
          <w:szCs w:val="22"/>
        </w:rPr>
        <w:t>overseeing</w:t>
      </w:r>
      <w:r w:rsidRPr="007B3285">
        <w:rPr>
          <w:rFonts w:ascii="Lato" w:hAnsi="Lato" w:cs="Segoe UI"/>
          <w:color w:val="514A3F"/>
          <w:sz w:val="22"/>
          <w:szCs w:val="22"/>
        </w:rPr>
        <w:t xml:space="preserve"> a region of multiple countries, is inadequate.</w:t>
      </w:r>
    </w:p>
    <w:p w14:paraId="080C8B3F" w14:textId="6446B651" w:rsidR="00175931" w:rsidRDefault="00175931" w:rsidP="00175931">
      <w:pPr>
        <w:pStyle w:val="paragraph"/>
        <w:spacing w:after="240" w:afterAutospacing="0"/>
        <w:textAlignment w:val="baseline"/>
        <w:rPr>
          <w:rFonts w:ascii="Lato" w:hAnsi="Lato" w:cs="Segoe UI"/>
          <w:color w:val="514A3F"/>
          <w:sz w:val="22"/>
          <w:szCs w:val="22"/>
        </w:rPr>
      </w:pPr>
      <w:r w:rsidRPr="00FD7C67">
        <w:rPr>
          <w:rFonts w:ascii="Lato" w:hAnsi="Lato" w:cs="Segoe UI"/>
          <w:b/>
          <w:bCs/>
          <w:i/>
          <w:iCs/>
          <w:color w:val="514A3F"/>
          <w:sz w:val="22"/>
          <w:szCs w:val="22"/>
        </w:rPr>
        <w:t xml:space="preserve">We are happy to connect you with World Vision’s staff to discuss these agreements further. Reaching mothers &amp; their children with the care they need is important to us, so we look forward to working with Congress, as well as the Administration, to strengthen oversight and accountability measures and ensure that </w:t>
      </w:r>
      <w:r>
        <w:rPr>
          <w:rFonts w:ascii="Lato" w:hAnsi="Lato" w:cs="Segoe UI"/>
          <w:b/>
          <w:bCs/>
          <w:i/>
          <w:iCs/>
          <w:color w:val="514A3F"/>
          <w:sz w:val="22"/>
          <w:szCs w:val="22"/>
        </w:rPr>
        <w:t xml:space="preserve">the </w:t>
      </w:r>
      <w:r w:rsidRPr="00FD7C67">
        <w:rPr>
          <w:rFonts w:ascii="Lato" w:hAnsi="Lato" w:cs="Segoe UI"/>
          <w:b/>
          <w:bCs/>
          <w:i/>
          <w:iCs/>
          <w:color w:val="514A3F"/>
          <w:sz w:val="22"/>
          <w:szCs w:val="22"/>
        </w:rPr>
        <w:t>funding in these agreements is spent as intended.</w:t>
      </w:r>
    </w:p>
    <w:p w14:paraId="577E2CF6" w14:textId="7E0165EE" w:rsidR="00C40311" w:rsidRDefault="00FF319E" w:rsidP="008F248A">
      <w:pPr>
        <w:pStyle w:val="paragraph"/>
        <w:spacing w:after="240" w:afterAutospacing="0"/>
        <w:textAlignment w:val="baseline"/>
        <w:rPr>
          <w:rFonts w:ascii="Lato" w:hAnsi="Lato" w:cs="Segoe UI"/>
          <w:b/>
          <w:bCs/>
          <w:i/>
          <w:iCs/>
          <w:color w:val="514A3F"/>
          <w:sz w:val="22"/>
          <w:szCs w:val="22"/>
        </w:rPr>
      </w:pPr>
      <w:r w:rsidRPr="00B01450">
        <w:rPr>
          <w:rFonts w:ascii="Lato" w:eastAsia="Lato" w:hAnsi="Lato" w:cs="Lato"/>
          <w:b/>
          <w:bCs/>
          <w:i/>
          <w:iCs/>
          <w:noProof/>
          <w:color w:val="333333"/>
          <w:sz w:val="32"/>
          <w:szCs w:val="32"/>
          <w:lang w:val="en"/>
        </w:rPr>
        <w:lastRenderedPageBreak/>
        <mc:AlternateContent>
          <mc:Choice Requires="wps">
            <w:drawing>
              <wp:inline distT="0" distB="0" distL="0" distR="0" wp14:anchorId="2E8384D6" wp14:editId="278748B0">
                <wp:extent cx="6236970" cy="5549900"/>
                <wp:effectExtent l="19050" t="19050" r="11430" b="12700"/>
                <wp:docPr id="8721820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6970" cy="5549900"/>
                        </a:xfrm>
                        <a:prstGeom prst="rect">
                          <a:avLst/>
                        </a:prstGeom>
                        <a:solidFill>
                          <a:srgbClr val="FFFFFF"/>
                        </a:solidFill>
                        <a:ln w="38100">
                          <a:solidFill>
                            <a:schemeClr val="accent2"/>
                          </a:solidFill>
                          <a:miter lim="800000"/>
                          <a:headEnd/>
                          <a:tailEnd/>
                        </a:ln>
                      </wps:spPr>
                      <wps:txbx>
                        <w:txbxContent>
                          <w:p w14:paraId="27664C2A" w14:textId="77777777" w:rsidR="00B01450" w:rsidRDefault="00B01450" w:rsidP="00FF319E">
                            <w:pPr>
                              <w:spacing w:before="120" w:after="80" w:line="278" w:lineRule="auto"/>
                              <w:rPr>
                                <w:rFonts w:ascii="Lato" w:eastAsia="Lato" w:hAnsi="Lato" w:cs="Lato"/>
                                <w:color w:val="333333"/>
                                <w:sz w:val="32"/>
                                <w:szCs w:val="32"/>
                                <w:lang w:val="en"/>
                              </w:rPr>
                            </w:pPr>
                            <w:r w:rsidRPr="009F5304">
                              <w:rPr>
                                <w:rFonts w:ascii="Lato" w:eastAsia="Lato" w:hAnsi="Lato" w:cs="Lato"/>
                                <w:b/>
                                <w:bCs/>
                                <w:i/>
                                <w:iCs/>
                                <w:color w:val="333333"/>
                                <w:sz w:val="32"/>
                                <w:szCs w:val="32"/>
                                <w:lang w:val="en"/>
                              </w:rPr>
                              <w:t>*FOR HOUSE</w:t>
                            </w:r>
                            <w:r>
                              <w:rPr>
                                <w:rFonts w:ascii="Lato" w:eastAsia="Lato" w:hAnsi="Lato" w:cs="Lato"/>
                                <w:b/>
                                <w:bCs/>
                                <w:i/>
                                <w:iCs/>
                                <w:color w:val="333333"/>
                                <w:sz w:val="32"/>
                                <w:szCs w:val="32"/>
                                <w:lang w:val="en"/>
                              </w:rPr>
                              <w:t xml:space="preserve"> </w:t>
                            </w:r>
                            <w:r w:rsidRPr="0030587A">
                              <w:rPr>
                                <w:rFonts w:ascii="Lato" w:eastAsia="Lato" w:hAnsi="Lato" w:cs="Lato"/>
                                <w:b/>
                                <w:bCs/>
                                <w:i/>
                                <w:iCs/>
                                <w:color w:val="333333"/>
                                <w:sz w:val="32"/>
                                <w:szCs w:val="32"/>
                                <w:lang w:val="en"/>
                              </w:rPr>
                              <w:t>ONLY:</w:t>
                            </w:r>
                            <w:r w:rsidRPr="0030587A">
                              <w:rPr>
                                <w:rFonts w:ascii="Lato" w:eastAsia="Lato" w:hAnsi="Lato" w:cs="Lato"/>
                                <w:b/>
                                <w:bCs/>
                                <w:color w:val="FF6600"/>
                                <w:sz w:val="32"/>
                                <w:szCs w:val="32"/>
                                <w:lang w:val="en"/>
                              </w:rPr>
                              <w:t xml:space="preserve"> » SECURE HEALTH ACT </w:t>
                            </w:r>
                            <w:r w:rsidRPr="0030587A">
                              <w:rPr>
                                <w:rFonts w:ascii="Lato" w:eastAsia="Lato" w:hAnsi="Lato" w:cs="Lato"/>
                                <w:b/>
                                <w:bCs/>
                                <w:color w:val="333333"/>
                                <w:sz w:val="32"/>
                                <w:szCs w:val="32"/>
                                <w:lang w:val="en"/>
                              </w:rPr>
                              <w:t>(</w:t>
                            </w:r>
                            <w:r>
                              <w:rPr>
                                <w:rFonts w:ascii="Lato" w:eastAsia="Lato" w:hAnsi="Lato" w:cs="Lato"/>
                                <w:b/>
                                <w:bCs/>
                                <w:color w:val="333333"/>
                                <w:sz w:val="32"/>
                                <w:szCs w:val="32"/>
                                <w:lang w:val="en"/>
                              </w:rPr>
                              <w:t>3</w:t>
                            </w:r>
                            <w:r w:rsidRPr="4507CFF1">
                              <w:rPr>
                                <w:rFonts w:ascii="Lato" w:eastAsia="Lato" w:hAnsi="Lato" w:cs="Lato"/>
                                <w:b/>
                                <w:bCs/>
                                <w:color w:val="333333"/>
                                <w:sz w:val="32"/>
                                <w:szCs w:val="32"/>
                                <w:lang w:val="en"/>
                              </w:rPr>
                              <w:t xml:space="preserve"> MINUTES):</w:t>
                            </w:r>
                            <w:r w:rsidRPr="4507CFF1">
                              <w:rPr>
                                <w:rFonts w:ascii="Lato" w:eastAsia="Lato" w:hAnsi="Lato" w:cs="Lato"/>
                                <w:color w:val="333333"/>
                                <w:sz w:val="32"/>
                                <w:szCs w:val="32"/>
                                <w:lang w:val="en"/>
                              </w:rPr>
                              <w:t xml:space="preserve"> </w:t>
                            </w:r>
                          </w:p>
                          <w:p w14:paraId="1A849C76" w14:textId="77777777" w:rsidR="00B01450" w:rsidRDefault="00B01450" w:rsidP="00B01450">
                            <w:pPr>
                              <w:spacing w:after="80" w:line="276" w:lineRule="auto"/>
                            </w:pPr>
                            <w:r>
                              <w:rPr>
                                <w:noProof/>
                              </w:rPr>
                              <w:drawing>
                                <wp:inline distT="0" distB="0" distL="0" distR="0" wp14:anchorId="2AF96C10" wp14:editId="3DB35A02">
                                  <wp:extent cx="5943600" cy="66675"/>
                                  <wp:effectExtent l="0" t="0" r="0" b="0"/>
                                  <wp:docPr id="1259642401" name="drawing" title="Title: 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56146" name="Picture 173556146"/>
                                          <pic:cNvPicPr/>
                                        </pic:nvPicPr>
                                        <pic:blipFill>
                                          <a:blip r:embed="rId10">
                                            <a:extLst>
                                              <a:ext uri="{28A0092B-C50C-407E-A947-70E740481C1C}">
                                                <a14:useLocalDpi xmlns:a14="http://schemas.microsoft.com/office/drawing/2010/main"/>
                                              </a:ext>
                                            </a:extLst>
                                          </a:blip>
                                          <a:stretch>
                                            <a:fillRect/>
                                          </a:stretch>
                                        </pic:blipFill>
                                        <pic:spPr>
                                          <a:xfrm>
                                            <a:off x="0" y="0"/>
                                            <a:ext cx="5943600" cy="66675"/>
                                          </a:xfrm>
                                          <a:prstGeom prst="rect">
                                            <a:avLst/>
                                          </a:prstGeom>
                                        </pic:spPr>
                                      </pic:pic>
                                    </a:graphicData>
                                  </a:graphic>
                                </wp:inline>
                              </w:drawing>
                            </w:r>
                          </w:p>
                          <w:p w14:paraId="6900EFA6" w14:textId="2BFAF67D" w:rsidR="00A16486" w:rsidRDefault="00083948" w:rsidP="00B01450">
                            <w:pPr>
                              <w:spacing w:before="160" w:after="80"/>
                              <w:rPr>
                                <w:rFonts w:eastAsia="Times New Roman"/>
                              </w:rPr>
                            </w:pPr>
                            <w:r w:rsidRPr="00083948">
                              <w:rPr>
                                <w:rFonts w:ascii="Lato" w:hAnsi="Lato"/>
                                <w:color w:val="514A3F"/>
                                <w:sz w:val="22"/>
                                <w:szCs w:val="22"/>
                                <w:shd w:val="clear" w:color="auto" w:fill="FFFFFF"/>
                              </w:rPr>
                              <w:t xml:space="preserve">As these changes in U.S. global health assistance move forward, Congress has an important opportunity to help </w:t>
                            </w:r>
                            <w:r w:rsidR="00340431">
                              <w:rPr>
                                <w:rFonts w:ascii="Lato" w:hAnsi="Lato"/>
                                <w:color w:val="514A3F"/>
                                <w:sz w:val="22"/>
                                <w:szCs w:val="22"/>
                                <w:shd w:val="clear" w:color="auto" w:fill="FFFFFF"/>
                              </w:rPr>
                              <w:t>preserve</w:t>
                            </w:r>
                            <w:r w:rsidRPr="00083948">
                              <w:rPr>
                                <w:rFonts w:ascii="Lato" w:hAnsi="Lato"/>
                                <w:color w:val="514A3F"/>
                                <w:sz w:val="22"/>
                                <w:szCs w:val="22"/>
                                <w:shd w:val="clear" w:color="auto" w:fill="FFFFFF"/>
                              </w:rPr>
                              <w:t xml:space="preserve"> lifesaving maternal and child health interventions </w:t>
                            </w:r>
                            <w:r w:rsidR="00B520E6">
                              <w:rPr>
                                <w:rFonts w:ascii="Lato" w:hAnsi="Lato"/>
                                <w:color w:val="514A3F"/>
                                <w:sz w:val="22"/>
                                <w:szCs w:val="22"/>
                                <w:shd w:val="clear" w:color="auto" w:fill="FFFFFF"/>
                              </w:rPr>
                              <w:t>as</w:t>
                            </w:r>
                            <w:r w:rsidRPr="00083948">
                              <w:rPr>
                                <w:rFonts w:ascii="Lato" w:hAnsi="Lato"/>
                                <w:color w:val="514A3F"/>
                                <w:sz w:val="22"/>
                                <w:szCs w:val="22"/>
                                <w:shd w:val="clear" w:color="auto" w:fill="FFFFFF"/>
                              </w:rPr>
                              <w:t xml:space="preserve"> part of that work.</w:t>
                            </w:r>
                          </w:p>
                          <w:p w14:paraId="14C659F9" w14:textId="2F85B2DD" w:rsidR="00B01450" w:rsidRPr="000714B7" w:rsidRDefault="00273DD8" w:rsidP="00B01450">
                            <w:pPr>
                              <w:spacing w:before="160" w:after="80"/>
                              <w:rPr>
                                <w:rFonts w:ascii="Lato" w:hAnsi="Lato"/>
                                <w:color w:val="514A3F"/>
                                <w:sz w:val="22"/>
                                <w:szCs w:val="22"/>
                                <w:shd w:val="clear" w:color="auto" w:fill="FFFFFF"/>
                              </w:rPr>
                            </w:pPr>
                            <w:r w:rsidRPr="00273DD8">
                              <w:rPr>
                                <w:rFonts w:ascii="Lato" w:hAnsi="Lato"/>
                                <w:color w:val="514A3F"/>
                                <w:sz w:val="22"/>
                                <w:szCs w:val="22"/>
                                <w:shd w:val="clear" w:color="auto" w:fill="FFFFFF"/>
                              </w:rPr>
                              <w:t xml:space="preserve">One very practical way to do that is through the </w:t>
                            </w:r>
                            <w:r w:rsidRPr="00A16486">
                              <w:rPr>
                                <w:rFonts w:ascii="Lato" w:hAnsi="Lato"/>
                                <w:b/>
                                <w:bCs/>
                                <w:color w:val="514A3F"/>
                                <w:sz w:val="22"/>
                                <w:szCs w:val="22"/>
                                <w:shd w:val="clear" w:color="auto" w:fill="FFFFFF"/>
                              </w:rPr>
                              <w:t>SECURE Health Ac</w:t>
                            </w:r>
                            <w:r w:rsidR="00A16486" w:rsidRPr="00A16486">
                              <w:rPr>
                                <w:rFonts w:ascii="Lato" w:hAnsi="Lato"/>
                                <w:b/>
                                <w:bCs/>
                                <w:color w:val="514A3F"/>
                                <w:sz w:val="22"/>
                                <w:szCs w:val="22"/>
                                <w:shd w:val="clear" w:color="auto" w:fill="FFFFFF"/>
                              </w:rPr>
                              <w:t>t</w:t>
                            </w:r>
                            <w:r w:rsidR="00A16486">
                              <w:rPr>
                                <w:rFonts w:ascii="Lato" w:hAnsi="Lato"/>
                                <w:color w:val="514A3F"/>
                                <w:sz w:val="22"/>
                                <w:szCs w:val="22"/>
                                <w:shd w:val="clear" w:color="auto" w:fill="FFFFFF"/>
                              </w:rPr>
                              <w:t xml:space="preserve">, which </w:t>
                            </w:r>
                            <w:r w:rsidR="00B01450" w:rsidRPr="000714B7">
                              <w:rPr>
                                <w:rFonts w:ascii="Lato" w:hAnsi="Lato"/>
                                <w:color w:val="514A3F"/>
                                <w:sz w:val="22"/>
                                <w:szCs w:val="22"/>
                                <w:shd w:val="clear" w:color="auto" w:fill="FFFFFF"/>
                              </w:rPr>
                              <w:t xml:space="preserve">focuses on frontline health workers who are essential to stopping disease outbreaks and keeping communities </w:t>
                            </w:r>
                            <w:r w:rsidR="00B01450" w:rsidRPr="00D82A9D">
                              <w:rPr>
                                <w:rFonts w:ascii="Lato" w:hAnsi="Lato"/>
                                <w:color w:val="514A3F"/>
                                <w:sz w:val="22"/>
                                <w:szCs w:val="22"/>
                              </w:rPr>
                              <w:t>healthy. </w:t>
                            </w:r>
                            <w:r w:rsidR="006B6C1F" w:rsidRPr="006B6C1F">
                              <w:rPr>
                                <w:rFonts w:ascii="Lato" w:hAnsi="Lato"/>
                                <w:color w:val="514A3F"/>
                                <w:sz w:val="22"/>
                                <w:szCs w:val="22"/>
                              </w:rPr>
                              <w:t>This bill will make U.S. investments into this workforce, such as the FCI grant we mentioned earlier, more effective, sustainable, and transparent, while promoting the responsible use of taxpayer dollars.</w:t>
                            </w:r>
                          </w:p>
                          <w:p w14:paraId="187655F0" w14:textId="77777777" w:rsidR="00B01450" w:rsidRPr="000714B7" w:rsidRDefault="00B01450" w:rsidP="00B01450">
                            <w:pPr>
                              <w:spacing w:before="160" w:after="80"/>
                              <w:rPr>
                                <w:rFonts w:ascii="Lato" w:hAnsi="Lato"/>
                                <w:color w:val="514A3F"/>
                                <w:sz w:val="22"/>
                                <w:szCs w:val="22"/>
                                <w:shd w:val="clear" w:color="auto" w:fill="FFFFFF"/>
                              </w:rPr>
                            </w:pPr>
                            <w:r w:rsidRPr="000714B7">
                              <w:rPr>
                                <w:rFonts w:ascii="Lato" w:hAnsi="Lato"/>
                                <w:b/>
                                <w:bCs/>
                                <w:color w:val="514A3F"/>
                                <w:sz w:val="22"/>
                                <w:szCs w:val="22"/>
                                <w:shd w:val="clear" w:color="auto" w:fill="FFFFFF"/>
                              </w:rPr>
                              <w:t>SECURE Health Act (H.R. 8011):</w:t>
                            </w:r>
                            <w:r w:rsidRPr="000714B7">
                              <w:rPr>
                                <w:rFonts w:ascii="Lato" w:hAnsi="Lato"/>
                                <w:color w:val="514A3F"/>
                                <w:sz w:val="22"/>
                                <w:szCs w:val="22"/>
                                <w:shd w:val="clear" w:color="auto" w:fill="FFFFFF"/>
                              </w:rPr>
                              <w:t> </w:t>
                            </w:r>
                          </w:p>
                          <w:p w14:paraId="0ECB9FAC" w14:textId="4D0CFCB7" w:rsidR="00B01450" w:rsidRPr="00C10797" w:rsidRDefault="00B01450" w:rsidP="00B01450">
                            <w:pPr>
                              <w:numPr>
                                <w:ilvl w:val="0"/>
                                <w:numId w:val="32"/>
                              </w:numPr>
                              <w:spacing w:before="160" w:after="80"/>
                              <w:rPr>
                                <w:rFonts w:ascii="Lato" w:hAnsi="Lato"/>
                                <w:color w:val="514A3F"/>
                                <w:sz w:val="22"/>
                                <w:szCs w:val="22"/>
                                <w:shd w:val="clear" w:color="auto" w:fill="FFFFFF"/>
                              </w:rPr>
                            </w:pPr>
                            <w:r w:rsidRPr="000714B7">
                              <w:rPr>
                                <w:rFonts w:ascii="Lato" w:hAnsi="Lato"/>
                                <w:color w:val="514A3F"/>
                                <w:sz w:val="22"/>
                                <w:szCs w:val="22"/>
                                <w:shd w:val="clear" w:color="auto" w:fill="FFFFFF"/>
                              </w:rPr>
                              <w:t>The SECURE Health Act was introduced by Rep. Jen Kiggans (R-VA) and Rep. Ami Bera (D-</w:t>
                            </w:r>
                            <w:r w:rsidRPr="00C10797">
                              <w:rPr>
                                <w:rFonts w:ascii="Lato" w:hAnsi="Lato"/>
                                <w:color w:val="514A3F"/>
                                <w:sz w:val="22"/>
                                <w:szCs w:val="22"/>
                                <w:shd w:val="clear" w:color="auto" w:fill="FFFFFF"/>
                              </w:rPr>
                              <w:t>CA) in March 2026. Specifically, it requires the President to create and regularly update a five-year strategy to support health workers, and it also establishes both a coordinator at the State Department and an interagency task force</w:t>
                            </w:r>
                            <w:r w:rsidR="002D0294" w:rsidRPr="00C10797">
                              <w:rPr>
                                <w:rFonts w:ascii="Lato" w:hAnsi="Lato"/>
                                <w:color w:val="514A3F"/>
                                <w:sz w:val="22"/>
                                <w:szCs w:val="22"/>
                                <w:shd w:val="clear" w:color="auto" w:fill="FFFFFF"/>
                              </w:rPr>
                              <w:t xml:space="preserve"> to </w:t>
                            </w:r>
                            <w:r w:rsidR="00AA7615" w:rsidRPr="00C10797">
                              <w:rPr>
                                <w:rFonts w:ascii="Lato" w:hAnsi="Lato"/>
                                <w:color w:val="514A3F"/>
                                <w:sz w:val="22"/>
                                <w:szCs w:val="22"/>
                                <w:shd w:val="clear" w:color="auto" w:fill="FFFFFF"/>
                              </w:rPr>
                              <w:t xml:space="preserve">ensure all federal agencies are working together. </w:t>
                            </w:r>
                          </w:p>
                          <w:p w14:paraId="34B947E7" w14:textId="037DC71C" w:rsidR="00B01450" w:rsidRPr="000714B7" w:rsidRDefault="00B01450" w:rsidP="00B01450">
                            <w:pPr>
                              <w:numPr>
                                <w:ilvl w:val="0"/>
                                <w:numId w:val="33"/>
                              </w:numPr>
                              <w:spacing w:before="160" w:after="80"/>
                              <w:rPr>
                                <w:rFonts w:ascii="Lato" w:hAnsi="Lato"/>
                                <w:color w:val="514A3F"/>
                                <w:sz w:val="22"/>
                                <w:szCs w:val="22"/>
                                <w:shd w:val="clear" w:color="auto" w:fill="FFFFFF"/>
                              </w:rPr>
                            </w:pPr>
                            <w:r w:rsidRPr="00C10797">
                              <w:rPr>
                                <w:rFonts w:ascii="Lato" w:hAnsi="Lato"/>
                                <w:color w:val="514A3F"/>
                                <w:sz w:val="22"/>
                                <w:szCs w:val="22"/>
                                <w:shd w:val="clear" w:color="auto" w:fill="FFFFFF"/>
                              </w:rPr>
                              <w:t>In addition, the bill requires</w:t>
                            </w:r>
                            <w:r w:rsidRPr="000714B7">
                              <w:rPr>
                                <w:rFonts w:ascii="Lato" w:hAnsi="Lato"/>
                                <w:color w:val="514A3F"/>
                                <w:sz w:val="22"/>
                                <w:szCs w:val="22"/>
                                <w:shd w:val="clear" w:color="auto" w:fill="FFFFFF"/>
                              </w:rPr>
                              <w:t xml:space="preserve"> detailed reporting on how funds are used</w:t>
                            </w:r>
                            <w:r w:rsidR="00D64ABB">
                              <w:rPr>
                                <w:rFonts w:ascii="Lato" w:hAnsi="Lato"/>
                                <w:color w:val="514A3F"/>
                                <w:sz w:val="22"/>
                                <w:szCs w:val="22"/>
                                <w:shd w:val="clear" w:color="auto" w:fill="FFFFFF"/>
                              </w:rPr>
                              <w:t xml:space="preserve"> and </w:t>
                            </w:r>
                            <w:r w:rsidRPr="000714B7">
                              <w:rPr>
                                <w:rFonts w:ascii="Lato" w:hAnsi="Lato"/>
                                <w:color w:val="514A3F"/>
                                <w:sz w:val="22"/>
                                <w:szCs w:val="22"/>
                                <w:shd w:val="clear" w:color="auto" w:fill="FFFFFF"/>
                              </w:rPr>
                              <w:t>who is being trained, a</w:t>
                            </w:r>
                            <w:r w:rsidR="00D64ABB">
                              <w:rPr>
                                <w:rFonts w:ascii="Lato" w:hAnsi="Lato"/>
                                <w:color w:val="514A3F"/>
                                <w:sz w:val="22"/>
                                <w:szCs w:val="22"/>
                                <w:shd w:val="clear" w:color="auto" w:fill="FFFFFF"/>
                              </w:rPr>
                              <w:t>s well as</w:t>
                            </w:r>
                            <w:r w:rsidRPr="000714B7">
                              <w:rPr>
                                <w:rFonts w:ascii="Lato" w:hAnsi="Lato"/>
                                <w:color w:val="514A3F"/>
                                <w:sz w:val="22"/>
                                <w:szCs w:val="22"/>
                                <w:shd w:val="clear" w:color="auto" w:fill="FFFFFF"/>
                              </w:rPr>
                              <w:t xml:space="preserve"> tracking progress and highlighting any gaps in how the frontline health workforce operates. The long-term goal is for countries to ultimately provide for their </w:t>
                            </w:r>
                            <w:r w:rsidRPr="000714B7">
                              <w:rPr>
                                <w:rFonts w:ascii="Lato" w:hAnsi="Lato"/>
                                <w:i/>
                                <w:iCs/>
                                <w:color w:val="514A3F"/>
                                <w:sz w:val="22"/>
                                <w:szCs w:val="22"/>
                                <w:shd w:val="clear" w:color="auto" w:fill="FFFFFF"/>
                              </w:rPr>
                              <w:t>own</w:t>
                            </w:r>
                            <w:r w:rsidRPr="000714B7">
                              <w:rPr>
                                <w:rFonts w:ascii="Lato" w:hAnsi="Lato"/>
                                <w:color w:val="514A3F"/>
                                <w:sz w:val="22"/>
                                <w:szCs w:val="22"/>
                                <w:shd w:val="clear" w:color="auto" w:fill="FFFFFF"/>
                              </w:rPr>
                              <w:t> healthcare workers going forward.   </w:t>
                            </w:r>
                          </w:p>
                          <w:p w14:paraId="43082828" w14:textId="44C93D7B" w:rsidR="00B01450" w:rsidRPr="000714B7" w:rsidRDefault="00B01450" w:rsidP="00B01450">
                            <w:pPr>
                              <w:spacing w:before="160" w:after="80"/>
                              <w:rPr>
                                <w:rFonts w:ascii="Lato" w:hAnsi="Lato"/>
                                <w:color w:val="514A3F"/>
                                <w:sz w:val="22"/>
                                <w:szCs w:val="22"/>
                                <w:shd w:val="clear" w:color="auto" w:fill="FFFFFF"/>
                              </w:rPr>
                            </w:pPr>
                            <w:r w:rsidRPr="000714B7">
                              <w:rPr>
                                <w:rFonts w:ascii="Lato" w:hAnsi="Lato"/>
                                <w:color w:val="514A3F"/>
                                <w:sz w:val="22"/>
                                <w:szCs w:val="22"/>
                                <w:shd w:val="clear" w:color="auto" w:fill="FFFFFF"/>
                              </w:rPr>
                              <w:t xml:space="preserve">Overall, the SECURE Health Act </w:t>
                            </w:r>
                            <w:r w:rsidR="00DA5997">
                              <w:rPr>
                                <w:rFonts w:ascii="Lato" w:hAnsi="Lato"/>
                                <w:color w:val="514A3F"/>
                                <w:sz w:val="22"/>
                                <w:szCs w:val="22"/>
                                <w:shd w:val="clear" w:color="auto" w:fill="FFFFFF"/>
                              </w:rPr>
                              <w:t>offers a</w:t>
                            </w:r>
                            <w:r w:rsidRPr="000714B7">
                              <w:rPr>
                                <w:rFonts w:ascii="Lato" w:hAnsi="Lato"/>
                                <w:color w:val="514A3F"/>
                                <w:sz w:val="22"/>
                                <w:szCs w:val="22"/>
                                <w:shd w:val="clear" w:color="auto" w:fill="FFFFFF"/>
                              </w:rPr>
                              <w:t xml:space="preserve"> proven, cost-effective </w:t>
                            </w:r>
                            <w:r w:rsidR="009912B9">
                              <w:rPr>
                                <w:rFonts w:ascii="Lato" w:hAnsi="Lato"/>
                                <w:color w:val="514A3F"/>
                                <w:sz w:val="22"/>
                                <w:szCs w:val="22"/>
                                <w:shd w:val="clear" w:color="auto" w:fill="FFFFFF"/>
                              </w:rPr>
                              <w:t>approach</w:t>
                            </w:r>
                            <w:r w:rsidRPr="000714B7">
                              <w:rPr>
                                <w:rFonts w:ascii="Lato" w:hAnsi="Lato"/>
                                <w:color w:val="514A3F"/>
                                <w:sz w:val="22"/>
                                <w:szCs w:val="22"/>
                                <w:shd w:val="clear" w:color="auto" w:fill="FFFFFF"/>
                              </w:rPr>
                              <w:t xml:space="preserve"> </w:t>
                            </w:r>
                            <w:r w:rsidR="0030587A" w:rsidRPr="000714B7">
                              <w:rPr>
                                <w:rFonts w:ascii="Lato" w:hAnsi="Lato"/>
                                <w:color w:val="514A3F"/>
                                <w:sz w:val="22"/>
                                <w:szCs w:val="22"/>
                                <w:shd w:val="clear" w:color="auto" w:fill="FFFFFF"/>
                              </w:rPr>
                              <w:t>to</w:t>
                            </w:r>
                            <w:r w:rsidRPr="000714B7">
                              <w:rPr>
                                <w:rFonts w:ascii="Lato" w:hAnsi="Lato"/>
                                <w:color w:val="514A3F"/>
                                <w:sz w:val="22"/>
                                <w:szCs w:val="22"/>
                                <w:shd w:val="clear" w:color="auto" w:fill="FFFFFF"/>
                              </w:rPr>
                              <w:t xml:space="preserve"> delivering critical services, improving health outcomes for moms and babies, cutting off diseases, and supporting our nation’s economic stability and national security. </w:t>
                            </w:r>
                          </w:p>
                          <w:p w14:paraId="45778038" w14:textId="30D61FA8" w:rsidR="00B01450" w:rsidRDefault="00B01450"/>
                        </w:txbxContent>
                      </wps:txbx>
                      <wps:bodyPr rot="0" vert="horz" wrap="square" lIns="91440" tIns="45720" rIns="91440" bIns="45720" anchor="t" anchorCtr="0">
                        <a:noAutofit/>
                      </wps:bodyPr>
                    </wps:wsp>
                  </a:graphicData>
                </a:graphic>
              </wp:inline>
            </w:drawing>
          </mc:Choice>
          <mc:Fallback>
            <w:pict>
              <v:shape w14:anchorId="2E8384D6" id="_x0000_s1028" type="#_x0000_t202" style="width:491.1pt;height:4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" strokecolor="#e97132 [3205]" strokeweight="3pt">
                <v:textbox>
                  <w:txbxContent>
                    <w:p w14:paraId="27664C2A" w14:textId="77777777" w:rsidR="00B01450" w:rsidRDefault="00B01450" w:rsidP="00FF319E">
                      <w:pPr>
                        <w:spacing w:before="120" w:after="80" w:line="278" w:lineRule="auto"/>
                        <w:rPr>
                          <w:rFonts w:ascii="Lato" w:eastAsia="Lato" w:hAnsi="Lato" w:cs="Lato"/>
                          <w:color w:val="333333"/>
                          <w:sz w:val="32"/>
                          <w:szCs w:val="32"/>
                          <w:lang w:val="en"/>
                        </w:rPr>
                      </w:pPr>
                      <w:r w:rsidRPr="009F5304">
                        <w:rPr>
                          <w:rFonts w:ascii="Lato" w:eastAsia="Lato" w:hAnsi="Lato" w:cs="Lato"/>
                          <w:b/>
                          <w:bCs/>
                          <w:i/>
                          <w:iCs/>
                          <w:color w:val="333333"/>
                          <w:sz w:val="32"/>
                          <w:szCs w:val="32"/>
                          <w:lang w:val="en"/>
                        </w:rPr>
                        <w:t>*FOR HOUSE</w:t>
                      </w:r>
                      <w:r>
                        <w:rPr>
                          <w:rFonts w:ascii="Lato" w:eastAsia="Lato" w:hAnsi="Lato" w:cs="Lato"/>
                          <w:b/>
                          <w:bCs/>
                          <w:i/>
                          <w:iCs/>
                          <w:color w:val="333333"/>
                          <w:sz w:val="32"/>
                          <w:szCs w:val="32"/>
                          <w:lang w:val="en"/>
                        </w:rPr>
                        <w:t xml:space="preserve"> </w:t>
                      </w:r>
                      <w:r w:rsidRPr="0030587A">
                        <w:rPr>
                          <w:rFonts w:ascii="Lato" w:eastAsia="Lato" w:hAnsi="Lato" w:cs="Lato"/>
                          <w:b/>
                          <w:bCs/>
                          <w:i/>
                          <w:iCs/>
                          <w:color w:val="333333"/>
                          <w:sz w:val="32"/>
                          <w:szCs w:val="32"/>
                          <w:lang w:val="en"/>
                        </w:rPr>
                        <w:t>ONLY:</w:t>
                      </w:r>
                      <w:r w:rsidRPr="0030587A">
                        <w:rPr>
                          <w:rFonts w:ascii="Lato" w:eastAsia="Lato" w:hAnsi="Lato" w:cs="Lato"/>
                          <w:b/>
                          <w:bCs/>
                          <w:color w:val="FF6600"/>
                          <w:sz w:val="32"/>
                          <w:szCs w:val="32"/>
                          <w:lang w:val="en"/>
                        </w:rPr>
                        <w:t xml:space="preserve"> » SECURE HEALTH ACT </w:t>
                      </w:r>
                      <w:r w:rsidRPr="0030587A">
                        <w:rPr>
                          <w:rFonts w:ascii="Lato" w:eastAsia="Lato" w:hAnsi="Lato" w:cs="Lato"/>
                          <w:b/>
                          <w:bCs/>
                          <w:color w:val="333333"/>
                          <w:sz w:val="32"/>
                          <w:szCs w:val="32"/>
                          <w:lang w:val="en"/>
                        </w:rPr>
                        <w:t>(</w:t>
                      </w:r>
                      <w:r>
                        <w:rPr>
                          <w:rFonts w:ascii="Lato" w:eastAsia="Lato" w:hAnsi="Lato" w:cs="Lato"/>
                          <w:b/>
                          <w:bCs/>
                          <w:color w:val="333333"/>
                          <w:sz w:val="32"/>
                          <w:szCs w:val="32"/>
                          <w:lang w:val="en"/>
                        </w:rPr>
                        <w:t>3</w:t>
                      </w:r>
                      <w:r w:rsidRPr="4507CFF1">
                        <w:rPr>
                          <w:rFonts w:ascii="Lato" w:eastAsia="Lato" w:hAnsi="Lato" w:cs="Lato"/>
                          <w:b/>
                          <w:bCs/>
                          <w:color w:val="333333"/>
                          <w:sz w:val="32"/>
                          <w:szCs w:val="32"/>
                          <w:lang w:val="en"/>
                        </w:rPr>
                        <w:t xml:space="preserve"> MINUTES):</w:t>
                      </w:r>
                      <w:r w:rsidRPr="4507CFF1">
                        <w:rPr>
                          <w:rFonts w:ascii="Lato" w:eastAsia="Lato" w:hAnsi="Lato" w:cs="Lato"/>
                          <w:color w:val="333333"/>
                          <w:sz w:val="32"/>
                          <w:szCs w:val="32"/>
                          <w:lang w:val="en"/>
                        </w:rPr>
                        <w:t xml:space="preserve"> </w:t>
                      </w:r>
                    </w:p>
                    <w:p w14:paraId="1A849C76" w14:textId="77777777" w:rsidR="00B01450" w:rsidRDefault="00B01450" w:rsidP="00B01450">
                      <w:pPr>
                        <w:spacing w:after="80" w:line="276" w:lineRule="auto"/>
                      </w:pPr>
                      <w:r>
                        <w:rPr>
                          <w:noProof/>
                        </w:rPr>
                        <w:drawing>
                          <wp:inline distT="0" distB="0" distL="0" distR="0" wp14:anchorId="2AF96C10" wp14:editId="3DB35A02">
                            <wp:extent cx="5943600" cy="66675"/>
                            <wp:effectExtent l="0" t="0" r="0" b="0"/>
                            <wp:docPr id="1259642401" name="drawing" title="Title: 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56146" name="Picture 173556146"/>
                                    <pic:cNvPicPr/>
                                  </pic:nvPicPr>
                                  <pic:blipFill>
                                    <a:blip r:embed="rId26">
                                      <a:extLst>
                                        <a:ext uri="{28A0092B-C50C-407E-A947-70E740481C1C}">
                                          <a14:useLocalDpi xmlns:a14="http://schemas.microsoft.com/office/drawing/2010/main"/>
                                        </a:ext>
                                      </a:extLst>
                                    </a:blip>
                                    <a:stretch>
                                      <a:fillRect/>
                                    </a:stretch>
                                  </pic:blipFill>
                                  <pic:spPr>
                                    <a:xfrm>
                                      <a:off x="0" y="0"/>
                                      <a:ext cx="5943600" cy="66675"/>
                                    </a:xfrm>
                                    <a:prstGeom prst="rect">
                                      <a:avLst/>
                                    </a:prstGeom>
                                  </pic:spPr>
                                </pic:pic>
                              </a:graphicData>
                            </a:graphic>
                          </wp:inline>
                        </w:drawing>
                      </w:r>
                    </w:p>
                    <w:p w14:paraId="6900EFA6" w14:textId="2BFAF67D" w:rsidR="00A16486" w:rsidRDefault="00083948" w:rsidP="00B01450">
                      <w:pPr>
                        <w:spacing w:before="160" w:after="80"/>
                        <w:rPr>
                          <w:rFonts w:eastAsia="Times New Roman"/>
                        </w:rPr>
                      </w:pPr>
                      <w:r w:rsidRPr="00083948">
                        <w:rPr>
                          <w:rFonts w:ascii="Lato" w:hAnsi="Lato"/>
                          <w:color w:val="514A3F"/>
                          <w:sz w:val="22"/>
                          <w:szCs w:val="22"/>
                          <w:shd w:val="clear" w:color="auto" w:fill="FFFFFF"/>
                        </w:rPr>
                        <w:t xml:space="preserve">As these changes in U.S. global health assistance move forward, Congress has an important opportunity to help </w:t>
                      </w:r>
                      <w:r w:rsidR="00340431">
                        <w:rPr>
                          <w:rFonts w:ascii="Lato" w:hAnsi="Lato"/>
                          <w:color w:val="514A3F"/>
                          <w:sz w:val="22"/>
                          <w:szCs w:val="22"/>
                          <w:shd w:val="clear" w:color="auto" w:fill="FFFFFF"/>
                        </w:rPr>
                        <w:t>preserve</w:t>
                      </w:r>
                      <w:r w:rsidRPr="00083948">
                        <w:rPr>
                          <w:rFonts w:ascii="Lato" w:hAnsi="Lato"/>
                          <w:color w:val="514A3F"/>
                          <w:sz w:val="22"/>
                          <w:szCs w:val="22"/>
                          <w:shd w:val="clear" w:color="auto" w:fill="FFFFFF"/>
                        </w:rPr>
                        <w:t xml:space="preserve"> lifesaving maternal and child health interventions </w:t>
                      </w:r>
                      <w:r w:rsidR="00B520E6">
                        <w:rPr>
                          <w:rFonts w:ascii="Lato" w:hAnsi="Lato"/>
                          <w:color w:val="514A3F"/>
                          <w:sz w:val="22"/>
                          <w:szCs w:val="22"/>
                          <w:shd w:val="clear" w:color="auto" w:fill="FFFFFF"/>
                        </w:rPr>
                        <w:t>as</w:t>
                      </w:r>
                      <w:r w:rsidRPr="00083948">
                        <w:rPr>
                          <w:rFonts w:ascii="Lato" w:hAnsi="Lato"/>
                          <w:color w:val="514A3F"/>
                          <w:sz w:val="22"/>
                          <w:szCs w:val="22"/>
                          <w:shd w:val="clear" w:color="auto" w:fill="FFFFFF"/>
                        </w:rPr>
                        <w:t xml:space="preserve"> part of that work.</w:t>
                      </w:r>
                    </w:p>
                    <w:p w14:paraId="14C659F9" w14:textId="2F85B2DD" w:rsidR="00B01450" w:rsidRPr="000714B7" w:rsidRDefault="00273DD8" w:rsidP="00B01450">
                      <w:pPr>
                        <w:spacing w:before="160" w:after="80"/>
                        <w:rPr>
                          <w:rFonts w:ascii="Lato" w:hAnsi="Lato"/>
                          <w:color w:val="514A3F"/>
                          <w:sz w:val="22"/>
                          <w:szCs w:val="22"/>
                          <w:shd w:val="clear" w:color="auto" w:fill="FFFFFF"/>
                        </w:rPr>
                      </w:pPr>
                      <w:r w:rsidRPr="00273DD8">
                        <w:rPr>
                          <w:rFonts w:ascii="Lato" w:hAnsi="Lato"/>
                          <w:color w:val="514A3F"/>
                          <w:sz w:val="22"/>
                          <w:szCs w:val="22"/>
                          <w:shd w:val="clear" w:color="auto" w:fill="FFFFFF"/>
                        </w:rPr>
                        <w:t xml:space="preserve">One very practical way to do that is through the </w:t>
                      </w:r>
                      <w:r w:rsidRPr="00A16486">
                        <w:rPr>
                          <w:rFonts w:ascii="Lato" w:hAnsi="Lato"/>
                          <w:b/>
                          <w:bCs/>
                          <w:color w:val="514A3F"/>
                          <w:sz w:val="22"/>
                          <w:szCs w:val="22"/>
                          <w:shd w:val="clear" w:color="auto" w:fill="FFFFFF"/>
                        </w:rPr>
                        <w:t>SECURE Health Ac</w:t>
                      </w:r>
                      <w:r w:rsidR="00A16486" w:rsidRPr="00A16486">
                        <w:rPr>
                          <w:rFonts w:ascii="Lato" w:hAnsi="Lato"/>
                          <w:b/>
                          <w:bCs/>
                          <w:color w:val="514A3F"/>
                          <w:sz w:val="22"/>
                          <w:szCs w:val="22"/>
                          <w:shd w:val="clear" w:color="auto" w:fill="FFFFFF"/>
                        </w:rPr>
                        <w:t>t</w:t>
                      </w:r>
                      <w:r w:rsidR="00A16486">
                        <w:rPr>
                          <w:rFonts w:ascii="Lato" w:hAnsi="Lato"/>
                          <w:color w:val="514A3F"/>
                          <w:sz w:val="22"/>
                          <w:szCs w:val="22"/>
                          <w:shd w:val="clear" w:color="auto" w:fill="FFFFFF"/>
                        </w:rPr>
                        <w:t xml:space="preserve">, which </w:t>
                      </w:r>
                      <w:r w:rsidR="00B01450" w:rsidRPr="000714B7">
                        <w:rPr>
                          <w:rFonts w:ascii="Lato" w:hAnsi="Lato"/>
                          <w:color w:val="514A3F"/>
                          <w:sz w:val="22"/>
                          <w:szCs w:val="22"/>
                          <w:shd w:val="clear" w:color="auto" w:fill="FFFFFF"/>
                        </w:rPr>
                        <w:t xml:space="preserve">focuses on frontline health workers who are essential to stopping disease outbreaks and keeping communities </w:t>
                      </w:r>
                      <w:r w:rsidR="00B01450" w:rsidRPr="00D82A9D">
                        <w:rPr>
                          <w:rFonts w:ascii="Lato" w:hAnsi="Lato"/>
                          <w:color w:val="514A3F"/>
                          <w:sz w:val="22"/>
                          <w:szCs w:val="22"/>
                        </w:rPr>
                        <w:t>healthy. </w:t>
                      </w:r>
                      <w:r w:rsidR="006B6C1F" w:rsidRPr="006B6C1F">
                        <w:rPr>
                          <w:rFonts w:ascii="Lato" w:hAnsi="Lato"/>
                          <w:color w:val="514A3F"/>
                          <w:sz w:val="22"/>
                          <w:szCs w:val="22"/>
                        </w:rPr>
                        <w:t>This bill will make U.S. investments into this workforce, such as the FCI grant we mentioned earlier, more effective, sustainable, and transparent, while promoting the responsible use of taxpayer dollars.</w:t>
                      </w:r>
                    </w:p>
                    <w:p w14:paraId="187655F0" w14:textId="77777777" w:rsidR="00B01450" w:rsidRPr="000714B7" w:rsidRDefault="00B01450" w:rsidP="00B01450">
                      <w:pPr>
                        <w:spacing w:before="160" w:after="80"/>
                        <w:rPr>
                          <w:rFonts w:ascii="Lato" w:hAnsi="Lato"/>
                          <w:color w:val="514A3F"/>
                          <w:sz w:val="22"/>
                          <w:szCs w:val="22"/>
                          <w:shd w:val="clear" w:color="auto" w:fill="FFFFFF"/>
                        </w:rPr>
                      </w:pPr>
                      <w:r w:rsidRPr="000714B7">
                        <w:rPr>
                          <w:rFonts w:ascii="Lato" w:hAnsi="Lato"/>
                          <w:b/>
                          <w:bCs/>
                          <w:color w:val="514A3F"/>
                          <w:sz w:val="22"/>
                          <w:szCs w:val="22"/>
                          <w:shd w:val="clear" w:color="auto" w:fill="FFFFFF"/>
                        </w:rPr>
                        <w:t>SECURE Health Act (H.R. 8011):</w:t>
                      </w:r>
                      <w:r w:rsidRPr="000714B7">
                        <w:rPr>
                          <w:rFonts w:ascii="Lato" w:hAnsi="Lato"/>
                          <w:color w:val="514A3F"/>
                          <w:sz w:val="22"/>
                          <w:szCs w:val="22"/>
                          <w:shd w:val="clear" w:color="auto" w:fill="FFFFFF"/>
                        </w:rPr>
                        <w:t> </w:t>
                      </w:r>
                    </w:p>
                    <w:p w14:paraId="0ECB9FAC" w14:textId="4D0CFCB7" w:rsidR="00B01450" w:rsidRPr="00C10797" w:rsidRDefault="00B01450" w:rsidP="00B01450">
                      <w:pPr>
                        <w:numPr>
                          <w:ilvl w:val="0"/>
                          <w:numId w:val="32"/>
                        </w:numPr>
                        <w:spacing w:before="160" w:after="80"/>
                        <w:rPr>
                          <w:rFonts w:ascii="Lato" w:hAnsi="Lato"/>
                          <w:color w:val="514A3F"/>
                          <w:sz w:val="22"/>
                          <w:szCs w:val="22"/>
                          <w:shd w:val="clear" w:color="auto" w:fill="FFFFFF"/>
                        </w:rPr>
                      </w:pPr>
                      <w:r w:rsidRPr="000714B7">
                        <w:rPr>
                          <w:rFonts w:ascii="Lato" w:hAnsi="Lato"/>
                          <w:color w:val="514A3F"/>
                          <w:sz w:val="22"/>
                          <w:szCs w:val="22"/>
                          <w:shd w:val="clear" w:color="auto" w:fill="FFFFFF"/>
                        </w:rPr>
                        <w:t>The SECURE Health Act was introduced by Rep. Jen Kiggans (R-VA) and Rep. Ami Bera (D-</w:t>
                      </w:r>
                      <w:r w:rsidRPr="00C10797">
                        <w:rPr>
                          <w:rFonts w:ascii="Lato" w:hAnsi="Lato"/>
                          <w:color w:val="514A3F"/>
                          <w:sz w:val="22"/>
                          <w:szCs w:val="22"/>
                          <w:shd w:val="clear" w:color="auto" w:fill="FFFFFF"/>
                        </w:rPr>
                        <w:t>CA) in March 2026. Specifically, it requires the President to create and regularly update a five-year strategy to support health workers, and it also establishes both a coordinator at the State Department and an interagency task force</w:t>
                      </w:r>
                      <w:r w:rsidR="002D0294" w:rsidRPr="00C10797">
                        <w:rPr>
                          <w:rFonts w:ascii="Lato" w:hAnsi="Lato"/>
                          <w:color w:val="514A3F"/>
                          <w:sz w:val="22"/>
                          <w:szCs w:val="22"/>
                          <w:shd w:val="clear" w:color="auto" w:fill="FFFFFF"/>
                        </w:rPr>
                        <w:t xml:space="preserve"> to </w:t>
                      </w:r>
                      <w:r w:rsidR="00AA7615" w:rsidRPr="00C10797">
                        <w:rPr>
                          <w:rFonts w:ascii="Lato" w:hAnsi="Lato"/>
                          <w:color w:val="514A3F"/>
                          <w:sz w:val="22"/>
                          <w:szCs w:val="22"/>
                          <w:shd w:val="clear" w:color="auto" w:fill="FFFFFF"/>
                        </w:rPr>
                        <w:t xml:space="preserve">ensure all federal agencies are working together. </w:t>
                      </w:r>
                    </w:p>
                    <w:p w14:paraId="34B947E7" w14:textId="037DC71C" w:rsidR="00B01450" w:rsidRPr="000714B7" w:rsidRDefault="00B01450" w:rsidP="00B01450">
                      <w:pPr>
                        <w:numPr>
                          <w:ilvl w:val="0"/>
                          <w:numId w:val="33"/>
                        </w:numPr>
                        <w:spacing w:before="160" w:after="80"/>
                        <w:rPr>
                          <w:rFonts w:ascii="Lato" w:hAnsi="Lato"/>
                          <w:color w:val="514A3F"/>
                          <w:sz w:val="22"/>
                          <w:szCs w:val="22"/>
                          <w:shd w:val="clear" w:color="auto" w:fill="FFFFFF"/>
                        </w:rPr>
                      </w:pPr>
                      <w:r w:rsidRPr="00C10797">
                        <w:rPr>
                          <w:rFonts w:ascii="Lato" w:hAnsi="Lato"/>
                          <w:color w:val="514A3F"/>
                          <w:sz w:val="22"/>
                          <w:szCs w:val="22"/>
                          <w:shd w:val="clear" w:color="auto" w:fill="FFFFFF"/>
                        </w:rPr>
                        <w:t>In addition, the bill requires</w:t>
                      </w:r>
                      <w:r w:rsidRPr="000714B7">
                        <w:rPr>
                          <w:rFonts w:ascii="Lato" w:hAnsi="Lato"/>
                          <w:color w:val="514A3F"/>
                          <w:sz w:val="22"/>
                          <w:szCs w:val="22"/>
                          <w:shd w:val="clear" w:color="auto" w:fill="FFFFFF"/>
                        </w:rPr>
                        <w:t xml:space="preserve"> detailed reporting on how funds are used</w:t>
                      </w:r>
                      <w:r w:rsidR="00D64ABB">
                        <w:rPr>
                          <w:rFonts w:ascii="Lato" w:hAnsi="Lato"/>
                          <w:color w:val="514A3F"/>
                          <w:sz w:val="22"/>
                          <w:szCs w:val="22"/>
                          <w:shd w:val="clear" w:color="auto" w:fill="FFFFFF"/>
                        </w:rPr>
                        <w:t xml:space="preserve"> and </w:t>
                      </w:r>
                      <w:r w:rsidRPr="000714B7">
                        <w:rPr>
                          <w:rFonts w:ascii="Lato" w:hAnsi="Lato"/>
                          <w:color w:val="514A3F"/>
                          <w:sz w:val="22"/>
                          <w:szCs w:val="22"/>
                          <w:shd w:val="clear" w:color="auto" w:fill="FFFFFF"/>
                        </w:rPr>
                        <w:t>who is being trained, a</w:t>
                      </w:r>
                      <w:r w:rsidR="00D64ABB">
                        <w:rPr>
                          <w:rFonts w:ascii="Lato" w:hAnsi="Lato"/>
                          <w:color w:val="514A3F"/>
                          <w:sz w:val="22"/>
                          <w:szCs w:val="22"/>
                          <w:shd w:val="clear" w:color="auto" w:fill="FFFFFF"/>
                        </w:rPr>
                        <w:t>s well as</w:t>
                      </w:r>
                      <w:r w:rsidRPr="000714B7">
                        <w:rPr>
                          <w:rFonts w:ascii="Lato" w:hAnsi="Lato"/>
                          <w:color w:val="514A3F"/>
                          <w:sz w:val="22"/>
                          <w:szCs w:val="22"/>
                          <w:shd w:val="clear" w:color="auto" w:fill="FFFFFF"/>
                        </w:rPr>
                        <w:t xml:space="preserve"> tracking progress and highlighting any gaps in how the frontline health workforce operates. The long-term goal is for countries to ultimately provide for their </w:t>
                      </w:r>
                      <w:r w:rsidRPr="000714B7">
                        <w:rPr>
                          <w:rFonts w:ascii="Lato" w:hAnsi="Lato"/>
                          <w:i/>
                          <w:iCs/>
                          <w:color w:val="514A3F"/>
                          <w:sz w:val="22"/>
                          <w:szCs w:val="22"/>
                          <w:shd w:val="clear" w:color="auto" w:fill="FFFFFF"/>
                        </w:rPr>
                        <w:t>own</w:t>
                      </w:r>
                      <w:r w:rsidRPr="000714B7">
                        <w:rPr>
                          <w:rFonts w:ascii="Lato" w:hAnsi="Lato"/>
                          <w:color w:val="514A3F"/>
                          <w:sz w:val="22"/>
                          <w:szCs w:val="22"/>
                          <w:shd w:val="clear" w:color="auto" w:fill="FFFFFF"/>
                        </w:rPr>
                        <w:t> healthcare workers going forward.   </w:t>
                      </w:r>
                    </w:p>
                    <w:p w14:paraId="43082828" w14:textId="44C93D7B" w:rsidR="00B01450" w:rsidRPr="000714B7" w:rsidRDefault="00B01450" w:rsidP="00B01450">
                      <w:pPr>
                        <w:spacing w:before="160" w:after="80"/>
                        <w:rPr>
                          <w:rFonts w:ascii="Lato" w:hAnsi="Lato"/>
                          <w:color w:val="514A3F"/>
                          <w:sz w:val="22"/>
                          <w:szCs w:val="22"/>
                          <w:shd w:val="clear" w:color="auto" w:fill="FFFFFF"/>
                        </w:rPr>
                      </w:pPr>
                      <w:r w:rsidRPr="000714B7">
                        <w:rPr>
                          <w:rFonts w:ascii="Lato" w:hAnsi="Lato"/>
                          <w:color w:val="514A3F"/>
                          <w:sz w:val="22"/>
                          <w:szCs w:val="22"/>
                          <w:shd w:val="clear" w:color="auto" w:fill="FFFFFF"/>
                        </w:rPr>
                        <w:t xml:space="preserve">Overall, the SECURE Health Act </w:t>
                      </w:r>
                      <w:r w:rsidR="00DA5997">
                        <w:rPr>
                          <w:rFonts w:ascii="Lato" w:hAnsi="Lato"/>
                          <w:color w:val="514A3F"/>
                          <w:sz w:val="22"/>
                          <w:szCs w:val="22"/>
                          <w:shd w:val="clear" w:color="auto" w:fill="FFFFFF"/>
                        </w:rPr>
                        <w:t>offers a</w:t>
                      </w:r>
                      <w:r w:rsidRPr="000714B7">
                        <w:rPr>
                          <w:rFonts w:ascii="Lato" w:hAnsi="Lato"/>
                          <w:color w:val="514A3F"/>
                          <w:sz w:val="22"/>
                          <w:szCs w:val="22"/>
                          <w:shd w:val="clear" w:color="auto" w:fill="FFFFFF"/>
                        </w:rPr>
                        <w:t xml:space="preserve"> proven, cost-effective </w:t>
                      </w:r>
                      <w:r w:rsidR="009912B9">
                        <w:rPr>
                          <w:rFonts w:ascii="Lato" w:hAnsi="Lato"/>
                          <w:color w:val="514A3F"/>
                          <w:sz w:val="22"/>
                          <w:szCs w:val="22"/>
                          <w:shd w:val="clear" w:color="auto" w:fill="FFFFFF"/>
                        </w:rPr>
                        <w:t>approach</w:t>
                      </w:r>
                      <w:r w:rsidRPr="000714B7">
                        <w:rPr>
                          <w:rFonts w:ascii="Lato" w:hAnsi="Lato"/>
                          <w:color w:val="514A3F"/>
                          <w:sz w:val="22"/>
                          <w:szCs w:val="22"/>
                          <w:shd w:val="clear" w:color="auto" w:fill="FFFFFF"/>
                        </w:rPr>
                        <w:t xml:space="preserve"> </w:t>
                      </w:r>
                      <w:r w:rsidR="0030587A" w:rsidRPr="000714B7">
                        <w:rPr>
                          <w:rFonts w:ascii="Lato" w:hAnsi="Lato"/>
                          <w:color w:val="514A3F"/>
                          <w:sz w:val="22"/>
                          <w:szCs w:val="22"/>
                          <w:shd w:val="clear" w:color="auto" w:fill="FFFFFF"/>
                        </w:rPr>
                        <w:t>to</w:t>
                      </w:r>
                      <w:r w:rsidRPr="000714B7">
                        <w:rPr>
                          <w:rFonts w:ascii="Lato" w:hAnsi="Lato"/>
                          <w:color w:val="514A3F"/>
                          <w:sz w:val="22"/>
                          <w:szCs w:val="22"/>
                          <w:shd w:val="clear" w:color="auto" w:fill="FFFFFF"/>
                        </w:rPr>
                        <w:t xml:space="preserve"> delivering critical services, improving health outcomes for moms and babies, cutting off diseases, and supporting our nation’s economic stability and national security. </w:t>
                      </w:r>
                    </w:p>
                    <w:p w14:paraId="45778038" w14:textId="30D61FA8" w:rsidR="00B01450" w:rsidRDefault="00B01450"/>
                  </w:txbxContent>
                </v:textbox>
                <w10:anchorlock/>
              </v:shape>
            </w:pict>
          </mc:Fallback>
        </mc:AlternateContent>
      </w:r>
    </w:p>
    <w:p w14:paraId="5F7BCC77" w14:textId="77777777" w:rsidR="00175931" w:rsidRPr="008A3FBA" w:rsidRDefault="00175931" w:rsidP="008F248A">
      <w:pPr>
        <w:pStyle w:val="paragraph"/>
        <w:spacing w:after="240" w:afterAutospacing="0"/>
        <w:textAlignment w:val="baseline"/>
        <w:rPr>
          <w:rFonts w:ascii="Lato" w:hAnsi="Lato" w:cs="Segoe UI"/>
          <w:color w:val="514A3F"/>
          <w:sz w:val="22"/>
          <w:szCs w:val="22"/>
        </w:rPr>
      </w:pPr>
    </w:p>
    <w:p w14:paraId="60133A89" w14:textId="14AC3F5B" w:rsidR="2EEEAEAF" w:rsidRDefault="2EEEAEAF" w:rsidP="73F9785F">
      <w:pPr>
        <w:spacing w:before="80" w:after="80" w:line="278" w:lineRule="auto"/>
        <w:rPr>
          <w:rFonts w:ascii="Lato" w:eastAsia="Lato" w:hAnsi="Lato" w:cs="Lato"/>
          <w:color w:val="333333"/>
          <w:sz w:val="32"/>
          <w:szCs w:val="32"/>
          <w:lang w:val="en"/>
        </w:rPr>
      </w:pPr>
      <w:r w:rsidRPr="73F9785F">
        <w:rPr>
          <w:rFonts w:ascii="Lato" w:eastAsia="Lato" w:hAnsi="Lato" w:cs="Lato"/>
          <w:b/>
          <w:bCs/>
          <w:color w:val="FF6600"/>
          <w:sz w:val="48"/>
          <w:szCs w:val="48"/>
          <w:lang w:val="en"/>
        </w:rPr>
        <w:t>»</w:t>
      </w:r>
      <w:r w:rsidRPr="73F9785F">
        <w:rPr>
          <w:rFonts w:ascii="Lato" w:eastAsia="Lato" w:hAnsi="Lato" w:cs="Lato"/>
          <w:b/>
          <w:bCs/>
          <w:color w:val="FF6600"/>
          <w:sz w:val="40"/>
          <w:szCs w:val="40"/>
          <w:lang w:val="en"/>
        </w:rPr>
        <w:t xml:space="preserve"> </w:t>
      </w:r>
      <w:r w:rsidRPr="73F9785F">
        <w:rPr>
          <w:rFonts w:ascii="Lato" w:eastAsia="Lato" w:hAnsi="Lato" w:cs="Lato"/>
          <w:b/>
          <w:bCs/>
          <w:color w:val="FF6600"/>
          <w:sz w:val="32"/>
          <w:szCs w:val="32"/>
          <w:lang w:val="en"/>
        </w:rPr>
        <w:t>ASK</w:t>
      </w:r>
      <w:r w:rsidRPr="73F9785F">
        <w:rPr>
          <w:rFonts w:ascii="Lato" w:eastAsia="Lato" w:hAnsi="Lato" w:cs="Lato"/>
          <w:b/>
          <w:bCs/>
          <w:color w:val="333333"/>
          <w:sz w:val="32"/>
          <w:szCs w:val="32"/>
          <w:lang w:val="en"/>
        </w:rPr>
        <w:t xml:space="preserve"> (</w:t>
      </w:r>
      <w:r w:rsidR="003622A7">
        <w:rPr>
          <w:rFonts w:ascii="Lato" w:eastAsia="Lato" w:hAnsi="Lato" w:cs="Lato"/>
          <w:b/>
          <w:bCs/>
          <w:color w:val="333333"/>
          <w:sz w:val="32"/>
          <w:szCs w:val="32"/>
          <w:lang w:val="en"/>
        </w:rPr>
        <w:t>1</w:t>
      </w:r>
      <w:r w:rsidR="00DF72B9">
        <w:rPr>
          <w:rFonts w:ascii="Lato" w:eastAsia="Lato" w:hAnsi="Lato" w:cs="Lato"/>
          <w:b/>
          <w:bCs/>
          <w:color w:val="333333"/>
          <w:sz w:val="32"/>
          <w:szCs w:val="32"/>
          <w:lang w:val="en"/>
        </w:rPr>
        <w:t xml:space="preserve"> </w:t>
      </w:r>
      <w:r w:rsidRPr="73F9785F">
        <w:rPr>
          <w:rFonts w:ascii="Lato" w:eastAsia="Lato" w:hAnsi="Lato" w:cs="Lato"/>
          <w:b/>
          <w:bCs/>
          <w:color w:val="333333"/>
          <w:sz w:val="32"/>
          <w:szCs w:val="32"/>
          <w:lang w:val="en"/>
        </w:rPr>
        <w:t>MINUTE):</w:t>
      </w:r>
      <w:r w:rsidRPr="73F9785F">
        <w:rPr>
          <w:rFonts w:ascii="Lato" w:eastAsia="Lato" w:hAnsi="Lato" w:cs="Lato"/>
          <w:color w:val="333333"/>
          <w:sz w:val="32"/>
          <w:szCs w:val="32"/>
          <w:lang w:val="en"/>
        </w:rPr>
        <w:t xml:space="preserve"> </w:t>
      </w:r>
    </w:p>
    <w:p w14:paraId="6F25BFDC" w14:textId="4EE4CD74" w:rsidR="2EEEAEAF" w:rsidRDefault="2EEEAEAF" w:rsidP="73F9785F">
      <w:pPr>
        <w:spacing w:after="80" w:line="278" w:lineRule="auto"/>
        <w:jc w:val="center"/>
      </w:pPr>
      <w:r>
        <w:rPr>
          <w:noProof/>
        </w:rPr>
        <w:drawing>
          <wp:inline distT="0" distB="0" distL="0" distR="0" wp14:anchorId="64F805BA" wp14:editId="630496A1">
            <wp:extent cx="5943600" cy="57150"/>
            <wp:effectExtent l="0" t="0" r="0" b="0"/>
            <wp:docPr id="414048638" name="drawing" title="Title: 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48638" name="Picture 414048638"/>
                    <pic:cNvPicPr/>
                  </pic:nvPicPr>
                  <pic:blipFill>
                    <a:blip r:embed="rId27">
                      <a:extLst>
                        <a:ext uri="{28A0092B-C50C-407E-A947-70E740481C1C}">
                          <a14:useLocalDpi xmlns:a14="http://schemas.microsoft.com/office/drawing/2010/main"/>
                        </a:ext>
                      </a:extLst>
                    </a:blip>
                    <a:stretch>
                      <a:fillRect/>
                    </a:stretch>
                  </pic:blipFill>
                  <pic:spPr>
                    <a:xfrm>
                      <a:off x="0" y="0"/>
                      <a:ext cx="5943600" cy="57150"/>
                    </a:xfrm>
                    <a:prstGeom prst="rect">
                      <a:avLst/>
                    </a:prstGeom>
                  </pic:spPr>
                </pic:pic>
              </a:graphicData>
            </a:graphic>
          </wp:inline>
        </w:drawing>
      </w:r>
    </w:p>
    <w:p w14:paraId="7BEB61D4" w14:textId="684267CB" w:rsidR="007F0DFE" w:rsidRDefault="004316AE" w:rsidP="00D82A9D">
      <w:pPr>
        <w:pStyle w:val="paragraph"/>
        <w:spacing w:before="0" w:beforeAutospacing="0" w:after="0" w:afterAutospacing="0"/>
        <w:textAlignment w:val="baseline"/>
        <w:rPr>
          <w:rStyle w:val="normaltextrun"/>
          <w:rFonts w:ascii="Lato" w:hAnsi="Lato" w:cs="Segoe UI"/>
          <w:b/>
          <w:bCs/>
          <w:i/>
          <w:iCs/>
          <w:color w:val="E97132" w:themeColor="accent2"/>
          <w:sz w:val="22"/>
          <w:szCs w:val="22"/>
        </w:rPr>
      </w:pPr>
      <w:r w:rsidRPr="004316AE">
        <w:rPr>
          <w:rStyle w:val="normaltextrun"/>
          <w:rFonts w:ascii="Lato" w:hAnsi="Lato" w:cs="Segoe UI"/>
          <w:b/>
          <w:bCs/>
          <w:i/>
          <w:iCs/>
          <w:color w:val="E97132" w:themeColor="accent2"/>
          <w:sz w:val="22"/>
          <w:szCs w:val="22"/>
        </w:rPr>
        <w:t xml:space="preserve">With </w:t>
      </w:r>
      <w:r w:rsidR="00176BC1">
        <w:rPr>
          <w:rStyle w:val="normaltextrun"/>
          <w:rFonts w:ascii="Lato" w:hAnsi="Lato" w:cs="Segoe UI"/>
          <w:b/>
          <w:bCs/>
          <w:i/>
          <w:iCs/>
          <w:color w:val="E97132" w:themeColor="accent2"/>
          <w:sz w:val="22"/>
          <w:szCs w:val="22"/>
        </w:rPr>
        <w:t xml:space="preserve">all of </w:t>
      </w:r>
      <w:r w:rsidRPr="004316AE">
        <w:rPr>
          <w:rStyle w:val="normaltextrun"/>
          <w:rFonts w:ascii="Lato" w:hAnsi="Lato" w:cs="Segoe UI"/>
          <w:b/>
          <w:bCs/>
          <w:i/>
          <w:iCs/>
          <w:color w:val="E97132" w:themeColor="accent2"/>
          <w:sz w:val="22"/>
          <w:szCs w:val="22"/>
        </w:rPr>
        <w:t xml:space="preserve">that in mind, </w:t>
      </w:r>
      <w:r w:rsidR="00231CF1" w:rsidRPr="00231CF1">
        <w:rPr>
          <w:rFonts w:ascii="Lato" w:hAnsi="Lato" w:cs="Segoe UI"/>
          <w:b/>
          <w:bCs/>
          <w:i/>
          <w:iCs/>
          <w:color w:val="E97132" w:themeColor="accent2"/>
          <w:sz w:val="22"/>
          <w:szCs w:val="22"/>
        </w:rPr>
        <w:t>we have one specific request today</w:t>
      </w:r>
      <w:r w:rsidR="00231CF1">
        <w:rPr>
          <w:rFonts w:ascii="Lato" w:hAnsi="Lato" w:cs="Segoe UI"/>
          <w:b/>
          <w:bCs/>
          <w:i/>
          <w:iCs/>
          <w:color w:val="E97132" w:themeColor="accent2"/>
          <w:sz w:val="22"/>
          <w:szCs w:val="22"/>
        </w:rPr>
        <w:t xml:space="preserve">. </w:t>
      </w:r>
      <w:r w:rsidR="00231CF1">
        <w:rPr>
          <w:rStyle w:val="normaltextrun"/>
          <w:rFonts w:ascii="Lato" w:hAnsi="Lato" w:cs="Segoe UI"/>
          <w:b/>
          <w:bCs/>
          <w:i/>
          <w:iCs/>
          <w:color w:val="E97132" w:themeColor="accent2"/>
          <w:sz w:val="22"/>
          <w:szCs w:val="22"/>
        </w:rPr>
        <w:t>W</w:t>
      </w:r>
      <w:r w:rsidRPr="004316AE">
        <w:rPr>
          <w:rStyle w:val="normaltextrun"/>
          <w:rFonts w:ascii="Lato" w:hAnsi="Lato" w:cs="Segoe UI"/>
          <w:b/>
          <w:bCs/>
          <w:i/>
          <w:iCs/>
          <w:color w:val="E97132" w:themeColor="accent2"/>
          <w:sz w:val="22"/>
          <w:szCs w:val="22"/>
        </w:rPr>
        <w:t>e</w:t>
      </w:r>
      <w:r w:rsidR="00231CF1">
        <w:rPr>
          <w:rStyle w:val="normaltextrun"/>
          <w:rFonts w:ascii="Lato" w:hAnsi="Lato" w:cs="Segoe UI"/>
          <w:b/>
          <w:bCs/>
          <w:i/>
          <w:iCs/>
          <w:color w:val="E97132" w:themeColor="accent2"/>
          <w:sz w:val="22"/>
          <w:szCs w:val="22"/>
        </w:rPr>
        <w:t>’re</w:t>
      </w:r>
      <w:r w:rsidRPr="004316AE">
        <w:rPr>
          <w:rStyle w:val="normaltextrun"/>
          <w:rFonts w:ascii="Lato" w:hAnsi="Lato" w:cs="Segoe UI"/>
          <w:b/>
          <w:bCs/>
          <w:i/>
          <w:iCs/>
          <w:color w:val="E97132" w:themeColor="accent2"/>
          <w:sz w:val="22"/>
          <w:szCs w:val="22"/>
        </w:rPr>
        <w:t xml:space="preserve"> ask</w:t>
      </w:r>
      <w:r w:rsidR="00231CF1">
        <w:rPr>
          <w:rStyle w:val="normaltextrun"/>
          <w:rFonts w:ascii="Lato" w:hAnsi="Lato" w:cs="Segoe UI"/>
          <w:b/>
          <w:bCs/>
          <w:i/>
          <w:iCs/>
          <w:color w:val="E97132" w:themeColor="accent2"/>
          <w:sz w:val="22"/>
          <w:szCs w:val="22"/>
        </w:rPr>
        <w:t>ing</w:t>
      </w:r>
      <w:r w:rsidRPr="004316AE">
        <w:rPr>
          <w:rStyle w:val="normaltextrun"/>
          <w:rFonts w:ascii="Lato" w:hAnsi="Lato" w:cs="Segoe UI"/>
          <w:b/>
          <w:bCs/>
          <w:i/>
          <w:iCs/>
          <w:color w:val="E97132" w:themeColor="accent2"/>
          <w:sz w:val="22"/>
          <w:szCs w:val="22"/>
        </w:rPr>
        <w:t xml:space="preserve"> Rep./</w:t>
      </w:r>
      <w:r w:rsidR="00C32D81" w:rsidRPr="004316AE">
        <w:rPr>
          <w:rStyle w:val="normaltextrun"/>
          <w:rFonts w:ascii="Lato" w:hAnsi="Lato" w:cs="Segoe UI"/>
          <w:b/>
          <w:bCs/>
          <w:i/>
          <w:iCs/>
          <w:color w:val="E97132" w:themeColor="accent2"/>
          <w:sz w:val="22"/>
          <w:szCs w:val="22"/>
        </w:rPr>
        <w:t xml:space="preserve">Sen. </w:t>
      </w:r>
      <w:r w:rsidRPr="004316AE">
        <w:rPr>
          <w:rStyle w:val="normaltextrun"/>
          <w:rFonts w:ascii="Lato" w:hAnsi="Lato" w:cs="Segoe UI"/>
          <w:b/>
          <w:bCs/>
          <w:i/>
          <w:iCs/>
          <w:color w:val="E97132" w:themeColor="accent2"/>
          <w:sz w:val="22"/>
          <w:szCs w:val="22"/>
        </w:rPr>
        <w:t xml:space="preserve">____ to: </w:t>
      </w:r>
    </w:p>
    <w:p w14:paraId="25240FAE" w14:textId="77777777" w:rsidR="00176BC1" w:rsidRPr="00231CF1" w:rsidRDefault="00176BC1" w:rsidP="00D82A9D">
      <w:pPr>
        <w:pStyle w:val="paragraph"/>
        <w:spacing w:before="0" w:beforeAutospacing="0" w:after="0" w:afterAutospacing="0"/>
        <w:textAlignment w:val="baseline"/>
        <w:rPr>
          <w:rFonts w:ascii="Lato" w:hAnsi="Lato" w:cs="Segoe UI"/>
          <w:b/>
          <w:bCs/>
          <w:i/>
          <w:iCs/>
          <w:color w:val="E97132" w:themeColor="accent2"/>
          <w:sz w:val="22"/>
          <w:szCs w:val="22"/>
        </w:rPr>
      </w:pPr>
    </w:p>
    <w:p w14:paraId="0023CFDE" w14:textId="77777777" w:rsidR="00891FCB" w:rsidRDefault="00891FCB" w:rsidP="73F9785F">
      <w:pPr>
        <w:spacing w:after="80" w:line="278" w:lineRule="auto"/>
        <w:jc w:val="center"/>
        <w:rPr>
          <w:rFonts w:ascii="Lato" w:eastAsia="Lato" w:hAnsi="Lato" w:cs="Lato"/>
          <w:b/>
          <w:bCs/>
          <w:color w:val="E97132" w:themeColor="accent2"/>
          <w:sz w:val="28"/>
          <w:szCs w:val="28"/>
          <w:lang w:val="en"/>
        </w:rPr>
      </w:pPr>
    </w:p>
    <w:p w14:paraId="486E945A" w14:textId="77777777" w:rsidR="00891FCB" w:rsidRDefault="00891FCB" w:rsidP="73F9785F">
      <w:pPr>
        <w:spacing w:after="80" w:line="278" w:lineRule="auto"/>
        <w:jc w:val="center"/>
        <w:rPr>
          <w:rFonts w:ascii="Lato" w:eastAsia="Lato" w:hAnsi="Lato" w:cs="Lato"/>
          <w:b/>
          <w:bCs/>
          <w:color w:val="E97132" w:themeColor="accent2"/>
          <w:sz w:val="28"/>
          <w:szCs w:val="28"/>
          <w:lang w:val="en"/>
        </w:rPr>
      </w:pPr>
    </w:p>
    <w:p w14:paraId="4C86B4AE" w14:textId="77777777" w:rsidR="00891FCB" w:rsidRDefault="00891FCB" w:rsidP="73F9785F">
      <w:pPr>
        <w:spacing w:after="80" w:line="278" w:lineRule="auto"/>
        <w:jc w:val="center"/>
        <w:rPr>
          <w:rFonts w:ascii="Lato" w:eastAsia="Lato" w:hAnsi="Lato" w:cs="Lato"/>
          <w:b/>
          <w:bCs/>
          <w:color w:val="E97132" w:themeColor="accent2"/>
          <w:sz w:val="28"/>
          <w:szCs w:val="28"/>
          <w:lang w:val="en"/>
        </w:rPr>
      </w:pPr>
    </w:p>
    <w:p w14:paraId="69C9190B" w14:textId="553E27B9" w:rsidR="09540C8E" w:rsidRDefault="09540C8E" w:rsidP="73F9785F">
      <w:pPr>
        <w:spacing w:after="80" w:line="278" w:lineRule="auto"/>
        <w:jc w:val="center"/>
        <w:rPr>
          <w:rFonts w:ascii="Lato" w:eastAsia="Lato" w:hAnsi="Lato" w:cs="Lato"/>
          <w:b/>
          <w:bCs/>
          <w:color w:val="E97132" w:themeColor="accent2"/>
          <w:sz w:val="28"/>
          <w:szCs w:val="28"/>
          <w:lang w:val="en"/>
        </w:rPr>
      </w:pPr>
      <w:r w:rsidRPr="73F9785F">
        <w:rPr>
          <w:rFonts w:ascii="Lato" w:eastAsia="Lato" w:hAnsi="Lato" w:cs="Lato"/>
          <w:b/>
          <w:bCs/>
          <w:color w:val="E97132" w:themeColor="accent2"/>
          <w:sz w:val="28"/>
          <w:szCs w:val="28"/>
          <w:lang w:val="en"/>
        </w:rPr>
        <w:lastRenderedPageBreak/>
        <w:t>ASK</w:t>
      </w:r>
    </w:p>
    <w:p w14:paraId="0EB69A7C" w14:textId="197CA0FF" w:rsidR="73F9785F" w:rsidRDefault="28053F2F" w:rsidP="00DE2B0A">
      <w:pPr>
        <w:spacing w:after="80" w:line="278" w:lineRule="auto"/>
        <w:jc w:val="center"/>
      </w:pPr>
      <w:r>
        <w:rPr>
          <w:noProof/>
        </w:rPr>
        <mc:AlternateContent>
          <mc:Choice Requires="wps">
            <w:drawing>
              <wp:inline distT="0" distB="0" distL="0" distR="0" wp14:anchorId="78DCC007" wp14:editId="673C567D">
                <wp:extent cx="4794885" cy="822923"/>
                <wp:effectExtent l="19050" t="19050" r="24765" b="15875"/>
                <wp:docPr id="1504323669" name="drawi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94885" cy="822923"/>
                        </a:xfrm>
                        <a:prstGeom prst="rect">
                          <a:avLst/>
                        </a:prstGeom>
                        <a:solidFill>
                          <a:schemeClr val="lt1"/>
                        </a:solidFill>
                        <a:ln w="28575">
                          <a:solidFill>
                            <a:srgbClr val="000000"/>
                          </a:solidFill>
                        </a:ln>
                      </wps:spPr>
                      <wps:txbx>
                        <w:txbxContent>
                          <w:p w14:paraId="26A44217" w14:textId="77777777" w:rsidR="003F6799" w:rsidRPr="003F6799" w:rsidRDefault="003F6799" w:rsidP="003F6799">
                            <w:pPr>
                              <w:spacing w:line="276" w:lineRule="auto"/>
                              <w:rPr>
                                <w:rFonts w:ascii="Lato" w:hAnsi="Lato"/>
                                <w:b/>
                                <w:bCs/>
                                <w:color w:val="E97132"/>
                                <w:sz w:val="22"/>
                                <w:szCs w:val="22"/>
                              </w:rPr>
                            </w:pPr>
                            <w:r w:rsidRPr="003F6799">
                              <w:rPr>
                                <w:rFonts w:ascii="Lato" w:hAnsi="Lato"/>
                                <w:b/>
                                <w:bCs/>
                                <w:color w:val="E97132"/>
                                <w:sz w:val="22"/>
                                <w:szCs w:val="22"/>
                              </w:rPr>
                              <w:t xml:space="preserve">HOUSE: </w:t>
                            </w:r>
                            <w:r w:rsidRPr="003F6799">
                              <w:rPr>
                                <w:rFonts w:ascii="Lato" w:hAnsi="Lato"/>
                                <w:color w:val="E97132"/>
                                <w:sz w:val="22"/>
                                <w:szCs w:val="22"/>
                              </w:rPr>
                              <w:t>Cosponsor the SECURE Health Act</w:t>
                            </w:r>
                            <w:r w:rsidRPr="003F6799">
                              <w:rPr>
                                <w:rFonts w:ascii="Lato" w:hAnsi="Lato"/>
                                <w:b/>
                                <w:bCs/>
                                <w:color w:val="E97132"/>
                                <w:sz w:val="22"/>
                                <w:szCs w:val="22"/>
                              </w:rPr>
                              <w:t xml:space="preserve"> </w:t>
                            </w:r>
                          </w:p>
                          <w:p w14:paraId="40702EEC" w14:textId="51FC9EA9" w:rsidR="00C06938" w:rsidRDefault="003F6799" w:rsidP="003F6799">
                            <w:pPr>
                              <w:spacing w:line="276" w:lineRule="auto"/>
                              <w:rPr>
                                <w:rFonts w:ascii="Lato" w:hAnsi="Lato"/>
                                <w:b/>
                                <w:bCs/>
                                <w:color w:val="E97132"/>
                                <w:sz w:val="22"/>
                                <w:szCs w:val="22"/>
                              </w:rPr>
                            </w:pPr>
                            <w:r w:rsidRPr="003F6799">
                              <w:rPr>
                                <w:rFonts w:ascii="Lato" w:hAnsi="Lato"/>
                                <w:b/>
                                <w:bCs/>
                                <w:color w:val="E97132"/>
                                <w:sz w:val="22"/>
                                <w:szCs w:val="22"/>
                              </w:rPr>
                              <w:t xml:space="preserve">SENATE: </w:t>
                            </w:r>
                            <w:r w:rsidR="002D76B1" w:rsidRPr="002D76B1">
                              <w:rPr>
                                <w:rFonts w:ascii="Lato" w:hAnsi="Lato"/>
                                <w:color w:val="E97132"/>
                                <w:sz w:val="22"/>
                                <w:szCs w:val="22"/>
                              </w:rPr>
                              <w:t>Support FY27 appropriations for the Maternal and Child Health account at $915</w:t>
                            </w:r>
                            <w:r w:rsidR="00700005" w:rsidRPr="002D76B1">
                              <w:rPr>
                                <w:rFonts w:ascii="Lato" w:hAnsi="Lato"/>
                                <w:color w:val="E97132"/>
                                <w:sz w:val="22"/>
                                <w:szCs w:val="22"/>
                              </w:rPr>
                              <w:t>M</w:t>
                            </w:r>
                            <w:r w:rsidR="000C3245">
                              <w:rPr>
                                <w:rFonts w:ascii="Lato" w:hAnsi="Lato"/>
                                <w:color w:val="E97132"/>
                                <w:sz w:val="22"/>
                                <w:szCs w:val="22"/>
                              </w:rPr>
                              <w:t xml:space="preserve"> </w:t>
                            </w:r>
                            <w:r w:rsidR="002D76B1" w:rsidRPr="002D76B1">
                              <w:rPr>
                                <w:rFonts w:ascii="Lato" w:hAnsi="Lato"/>
                                <w:color w:val="E97132"/>
                                <w:sz w:val="22"/>
                                <w:szCs w:val="22"/>
                              </w:rPr>
                              <w:t>and the Nutrition account at $165M</w:t>
                            </w:r>
                            <w:r w:rsidR="00BD1A15">
                              <w:rPr>
                                <w:rFonts w:ascii="Lato" w:hAnsi="Lato"/>
                                <w:color w:val="E97132"/>
                                <w:sz w:val="22"/>
                                <w:szCs w:val="22"/>
                              </w:rPr>
                              <w:t>*</w:t>
                            </w:r>
                          </w:p>
                        </w:txbxContent>
                      </wps:txbx>
                      <wps:bodyPr anchor="t"/>
                    </wps:wsp>
                  </a:graphicData>
                </a:graphic>
              </wp:inline>
            </w:drawing>
          </mc:Choice>
          <mc:Fallback>
            <w:pict>
              <v:rect w14:anchorId="78DCC007" id="drawing" o:spid="_x0000_s1029" style="width:377.55pt;height:64.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" fillcolor="white [3201]" strokeweight="2.25pt">
                <v:path arrowok="t"/>
                <v:textbox>
                  <w:txbxContent>
                    <w:p w14:paraId="26A44217" w14:textId="77777777" w:rsidR="003F6799" w:rsidRPr="003F6799" w:rsidRDefault="003F6799" w:rsidP="003F6799">
                      <w:pPr>
                        <w:spacing w:line="276" w:lineRule="auto"/>
                        <w:rPr>
                          <w:rFonts w:ascii="Lato" w:hAnsi="Lato"/>
                          <w:b/>
                          <w:bCs/>
                          <w:color w:val="E97132"/>
                          <w:sz w:val="22"/>
                          <w:szCs w:val="22"/>
                        </w:rPr>
                      </w:pPr>
                      <w:r w:rsidRPr="003F6799">
                        <w:rPr>
                          <w:rFonts w:ascii="Lato" w:hAnsi="Lato"/>
                          <w:b/>
                          <w:bCs/>
                          <w:color w:val="E97132"/>
                          <w:sz w:val="22"/>
                          <w:szCs w:val="22"/>
                        </w:rPr>
                        <w:t xml:space="preserve">HOUSE: </w:t>
                      </w:r>
                      <w:r w:rsidRPr="003F6799">
                        <w:rPr>
                          <w:rFonts w:ascii="Lato" w:hAnsi="Lato"/>
                          <w:color w:val="E97132"/>
                          <w:sz w:val="22"/>
                          <w:szCs w:val="22"/>
                        </w:rPr>
                        <w:t>Cosponsor the SECURE Health Act</w:t>
                      </w:r>
                      <w:r w:rsidRPr="003F6799">
                        <w:rPr>
                          <w:rFonts w:ascii="Lato" w:hAnsi="Lato"/>
                          <w:b/>
                          <w:bCs/>
                          <w:color w:val="E97132"/>
                          <w:sz w:val="22"/>
                          <w:szCs w:val="22"/>
                        </w:rPr>
                        <w:t xml:space="preserve"> </w:t>
                      </w:r>
                    </w:p>
                    <w:p w14:paraId="40702EEC" w14:textId="51FC9EA9" w:rsidR="00C06938" w:rsidRDefault="003F6799" w:rsidP="003F6799">
                      <w:pPr>
                        <w:spacing w:line="276" w:lineRule="auto"/>
                        <w:rPr>
                          <w:rFonts w:ascii="Lato" w:hAnsi="Lato"/>
                          <w:b/>
                          <w:bCs/>
                          <w:color w:val="E97132"/>
                          <w:sz w:val="22"/>
                          <w:szCs w:val="22"/>
                        </w:rPr>
                      </w:pPr>
                      <w:r w:rsidRPr="003F6799">
                        <w:rPr>
                          <w:rFonts w:ascii="Lato" w:hAnsi="Lato"/>
                          <w:b/>
                          <w:bCs/>
                          <w:color w:val="E97132"/>
                          <w:sz w:val="22"/>
                          <w:szCs w:val="22"/>
                        </w:rPr>
                        <w:t xml:space="preserve">SENATE: </w:t>
                      </w:r>
                      <w:r w:rsidR="002D76B1" w:rsidRPr="002D76B1">
                        <w:rPr>
                          <w:rFonts w:ascii="Lato" w:hAnsi="Lato"/>
                          <w:color w:val="E97132"/>
                          <w:sz w:val="22"/>
                          <w:szCs w:val="22"/>
                        </w:rPr>
                        <w:t>Support FY27 appropriations for the Maternal and Child Health account at $915</w:t>
                      </w:r>
                      <w:r w:rsidR="00700005" w:rsidRPr="002D76B1">
                        <w:rPr>
                          <w:rFonts w:ascii="Lato" w:hAnsi="Lato"/>
                          <w:color w:val="E97132"/>
                          <w:sz w:val="22"/>
                          <w:szCs w:val="22"/>
                        </w:rPr>
                        <w:t>M</w:t>
                      </w:r>
                      <w:r w:rsidR="000C3245">
                        <w:rPr>
                          <w:rFonts w:ascii="Lato" w:hAnsi="Lato"/>
                          <w:color w:val="E97132"/>
                          <w:sz w:val="22"/>
                          <w:szCs w:val="22"/>
                        </w:rPr>
                        <w:t xml:space="preserve"> </w:t>
                      </w:r>
                      <w:r w:rsidR="002D76B1" w:rsidRPr="002D76B1">
                        <w:rPr>
                          <w:rFonts w:ascii="Lato" w:hAnsi="Lato"/>
                          <w:color w:val="E97132"/>
                          <w:sz w:val="22"/>
                          <w:szCs w:val="22"/>
                        </w:rPr>
                        <w:t>and the Nutrition account at $165M</w:t>
                      </w:r>
                      <w:r w:rsidR="00BD1A15">
                        <w:rPr>
                          <w:rFonts w:ascii="Lato" w:hAnsi="Lato"/>
                          <w:color w:val="E97132"/>
                          <w:sz w:val="22"/>
                          <w:szCs w:val="22"/>
                        </w:rPr>
                        <w:t>*</w:t>
                      </w:r>
                    </w:p>
                  </w:txbxContent>
                </v:textbox>
                <w10:anchorlock/>
              </v:rect>
            </w:pict>
          </mc:Fallback>
        </mc:AlternateContent>
      </w:r>
    </w:p>
    <w:p w14:paraId="6466A2DD" w14:textId="4124A46D" w:rsidR="00FE1289" w:rsidRPr="00BD1A15" w:rsidRDefault="00BD1A15" w:rsidP="00BD1A15">
      <w:pPr>
        <w:spacing w:after="80" w:line="278" w:lineRule="auto"/>
        <w:jc w:val="center"/>
        <w:rPr>
          <w:rFonts w:ascii="Lato" w:hAnsi="Lato"/>
          <w:i/>
          <w:iCs/>
        </w:rPr>
      </w:pPr>
      <w:r w:rsidRPr="00BD1A15">
        <w:rPr>
          <w:rFonts w:ascii="Lato" w:hAnsi="Lato"/>
          <w:i/>
          <w:iCs/>
          <w:color w:val="E97132" w:themeColor="accent2"/>
          <w:sz w:val="22"/>
          <w:szCs w:val="22"/>
        </w:rPr>
        <w:t xml:space="preserve">*This is the same amount of funding that was passed </w:t>
      </w:r>
      <w:r w:rsidR="004D29DA">
        <w:rPr>
          <w:rFonts w:ascii="Lato" w:hAnsi="Lato"/>
          <w:i/>
          <w:iCs/>
          <w:color w:val="E97132" w:themeColor="accent2"/>
          <w:sz w:val="22"/>
          <w:szCs w:val="22"/>
        </w:rPr>
        <w:t xml:space="preserve">for </w:t>
      </w:r>
      <w:r w:rsidRPr="00BD1A15">
        <w:rPr>
          <w:rFonts w:ascii="Lato" w:hAnsi="Lato"/>
          <w:i/>
          <w:iCs/>
          <w:color w:val="E97132" w:themeColor="accent2"/>
          <w:sz w:val="22"/>
          <w:szCs w:val="22"/>
        </w:rPr>
        <w:t xml:space="preserve">FY26 </w:t>
      </w:r>
    </w:p>
    <w:p w14:paraId="431312AA" w14:textId="77777777" w:rsidR="007600CD" w:rsidRPr="00C40311" w:rsidRDefault="007600CD" w:rsidP="007600CD">
      <w:pPr>
        <w:spacing w:before="160" w:after="80"/>
      </w:pPr>
      <w:r w:rsidRPr="73F9785F">
        <w:rPr>
          <w:rFonts w:ascii="Lato" w:eastAsia="Lato" w:hAnsi="Lato" w:cs="Lato"/>
          <w:b/>
          <w:bCs/>
          <w:color w:val="FF6600"/>
          <w:sz w:val="48"/>
          <w:szCs w:val="48"/>
          <w:lang w:val="en"/>
        </w:rPr>
        <w:t>»</w:t>
      </w:r>
      <w:r w:rsidRPr="73F9785F">
        <w:rPr>
          <w:rFonts w:ascii="Lato" w:eastAsia="Lato" w:hAnsi="Lato" w:cs="Lato"/>
          <w:b/>
          <w:bCs/>
          <w:color w:val="FF6600"/>
          <w:sz w:val="40"/>
          <w:szCs w:val="40"/>
          <w:lang w:val="en"/>
        </w:rPr>
        <w:t xml:space="preserve"> </w:t>
      </w:r>
      <w:r w:rsidRPr="73F9785F">
        <w:rPr>
          <w:rFonts w:ascii="Lato" w:eastAsia="Lato" w:hAnsi="Lato" w:cs="Lato"/>
          <w:b/>
          <w:bCs/>
          <w:color w:val="FF6600"/>
          <w:sz w:val="32"/>
          <w:szCs w:val="32"/>
          <w:lang w:val="en"/>
        </w:rPr>
        <w:t xml:space="preserve">ADVOCATE STORYTELLING </w:t>
      </w:r>
      <w:r w:rsidRPr="73F9785F">
        <w:rPr>
          <w:rFonts w:ascii="Lato" w:eastAsia="Lato" w:hAnsi="Lato" w:cs="Lato"/>
          <w:b/>
          <w:bCs/>
          <w:color w:val="000000" w:themeColor="text1"/>
          <w:sz w:val="32"/>
          <w:szCs w:val="32"/>
          <w:lang w:val="en"/>
        </w:rPr>
        <w:t>(</w:t>
      </w:r>
      <w:r>
        <w:rPr>
          <w:rFonts w:ascii="Lato" w:eastAsia="Lato" w:hAnsi="Lato" w:cs="Lato"/>
          <w:b/>
          <w:bCs/>
          <w:color w:val="000000" w:themeColor="text1"/>
          <w:sz w:val="32"/>
          <w:szCs w:val="32"/>
          <w:lang w:val="en"/>
        </w:rPr>
        <w:t>2</w:t>
      </w:r>
      <w:r w:rsidRPr="73F9785F">
        <w:rPr>
          <w:rFonts w:ascii="Lato" w:eastAsia="Lato" w:hAnsi="Lato" w:cs="Lato"/>
          <w:b/>
          <w:bCs/>
          <w:color w:val="000000" w:themeColor="text1"/>
          <w:sz w:val="32"/>
          <w:szCs w:val="32"/>
          <w:lang w:val="en"/>
        </w:rPr>
        <w:t xml:space="preserve"> MINUTES):</w:t>
      </w:r>
      <w:r>
        <w:br/>
      </w:r>
      <w:r>
        <w:rPr>
          <w:noProof/>
        </w:rPr>
        <w:drawing>
          <wp:inline distT="0" distB="0" distL="0" distR="0" wp14:anchorId="02E6AE6A" wp14:editId="66BDC769">
            <wp:extent cx="5943600" cy="66675"/>
            <wp:effectExtent l="0" t="0" r="0" b="0"/>
            <wp:docPr id="1057129313" name="drawing" title="Title: 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56146" name="Picture 173556146"/>
                    <pic:cNvPicPr/>
                  </pic:nvPicPr>
                  <pic:blipFill>
                    <a:blip r:embed="rId10">
                      <a:extLst>
                        <a:ext uri="{28A0092B-C50C-407E-A947-70E740481C1C}">
                          <a14:useLocalDpi xmlns:a14="http://schemas.microsoft.com/office/drawing/2010/main"/>
                        </a:ext>
                      </a:extLst>
                    </a:blip>
                    <a:stretch>
                      <a:fillRect/>
                    </a:stretch>
                  </pic:blipFill>
                  <pic:spPr>
                    <a:xfrm>
                      <a:off x="0" y="0"/>
                      <a:ext cx="5943600" cy="66675"/>
                    </a:xfrm>
                    <a:prstGeom prst="rect">
                      <a:avLst/>
                    </a:prstGeom>
                  </pic:spPr>
                </pic:pic>
              </a:graphicData>
            </a:graphic>
          </wp:inline>
        </w:drawing>
      </w:r>
    </w:p>
    <w:p w14:paraId="366B0997" w14:textId="0E82B6E7" w:rsidR="00206F64" w:rsidRPr="00206F64" w:rsidRDefault="00206F64" w:rsidP="00206F64">
      <w:pPr>
        <w:pStyle w:val="paragraph"/>
        <w:spacing w:after="120"/>
        <w:rPr>
          <w:rFonts w:ascii="Lato" w:hAnsi="Lato" w:cs="Segoe UI"/>
          <w:color w:val="514A3F"/>
          <w:sz w:val="22"/>
          <w:szCs w:val="22"/>
        </w:rPr>
      </w:pPr>
      <w:r w:rsidRPr="00206F64">
        <w:rPr>
          <w:rFonts w:ascii="Lato" w:hAnsi="Lato" w:cs="Segoe UI"/>
          <w:color w:val="514A3F"/>
          <w:sz w:val="22"/>
          <w:szCs w:val="22"/>
        </w:rPr>
        <w:t>As Christians and American citizens, we believe that supporting the health of mothers and babies leaves our country safer, stronger</w:t>
      </w:r>
      <w:r w:rsidR="00963B71">
        <w:rPr>
          <w:rFonts w:ascii="Lato" w:hAnsi="Lato" w:cs="Segoe UI"/>
          <w:color w:val="514A3F"/>
          <w:sz w:val="22"/>
          <w:szCs w:val="22"/>
        </w:rPr>
        <w:t>,</w:t>
      </w:r>
      <w:r w:rsidRPr="00206F64">
        <w:rPr>
          <w:rFonts w:ascii="Lato" w:hAnsi="Lato" w:cs="Segoe UI"/>
          <w:color w:val="514A3F"/>
          <w:sz w:val="22"/>
          <w:szCs w:val="22"/>
        </w:rPr>
        <w:t> and more prosperous, and that every life has sacred worth.  </w:t>
      </w:r>
    </w:p>
    <w:p w14:paraId="435BAB9D" w14:textId="52366A35" w:rsidR="00206F64" w:rsidRPr="00206F64" w:rsidRDefault="00206F64" w:rsidP="00206F64">
      <w:pPr>
        <w:pStyle w:val="paragraph"/>
        <w:spacing w:after="120"/>
        <w:rPr>
          <w:rFonts w:ascii="Lato" w:hAnsi="Lato" w:cs="Segoe UI"/>
          <w:color w:val="514A3F"/>
          <w:sz w:val="22"/>
          <w:szCs w:val="22"/>
        </w:rPr>
      </w:pPr>
      <w:r w:rsidRPr="00206F64">
        <w:rPr>
          <w:rFonts w:ascii="Lato" w:hAnsi="Lato" w:cs="Segoe UI"/>
          <w:color w:val="514A3F"/>
          <w:sz w:val="22"/>
          <w:szCs w:val="22"/>
        </w:rPr>
        <w:t xml:space="preserve">I know we have shared about why </w:t>
      </w:r>
      <w:r w:rsidR="006C1BEA">
        <w:rPr>
          <w:rFonts w:ascii="Lato" w:hAnsi="Lato" w:cs="Segoe UI"/>
          <w:color w:val="514A3F"/>
          <w:sz w:val="22"/>
          <w:szCs w:val="22"/>
        </w:rPr>
        <w:t>the health of moms and babies</w:t>
      </w:r>
      <w:r w:rsidRPr="00206F64">
        <w:rPr>
          <w:rFonts w:ascii="Lato" w:hAnsi="Lato" w:cs="Segoe UI"/>
          <w:color w:val="514A3F"/>
          <w:sz w:val="22"/>
          <w:szCs w:val="22"/>
        </w:rPr>
        <w:t xml:space="preserve"> is important to our country and the world. However, I’d like to leave you with why this issue matters to me personally. </w:t>
      </w:r>
    </w:p>
    <w:p w14:paraId="535D56FF" w14:textId="77777777" w:rsidR="007600CD" w:rsidRDefault="007600CD" w:rsidP="007600CD">
      <w:pPr>
        <w:pStyle w:val="paragraph"/>
        <w:spacing w:before="0" w:beforeAutospacing="0" w:after="120" w:afterAutospacing="0"/>
        <w:textAlignment w:val="baseline"/>
        <w:rPr>
          <w:rFonts w:ascii="Segoe UI" w:hAnsi="Segoe UI" w:cs="Segoe UI"/>
          <w:sz w:val="18"/>
          <w:szCs w:val="18"/>
        </w:rPr>
      </w:pPr>
      <w:r>
        <w:rPr>
          <w:rStyle w:val="normaltextrun"/>
          <w:rFonts w:ascii="Lato" w:hAnsi="Lato" w:cs="Segoe UI"/>
          <w:b/>
          <w:bCs/>
          <w:i/>
          <w:iCs/>
          <w:color w:val="514A3F"/>
          <w:sz w:val="22"/>
          <w:szCs w:val="22"/>
        </w:rPr>
        <w:t>[Choose </w:t>
      </w:r>
      <w:r>
        <w:rPr>
          <w:rStyle w:val="normaltextrun"/>
          <w:rFonts w:ascii="Lato" w:hAnsi="Lato" w:cs="Segoe UI"/>
          <w:b/>
          <w:bCs/>
          <w:i/>
          <w:iCs/>
          <w:color w:val="514A3F"/>
          <w:sz w:val="22"/>
          <w:szCs w:val="22"/>
          <w:u w:val="single"/>
        </w:rPr>
        <w:t>one advocate</w:t>
      </w:r>
      <w:r>
        <w:rPr>
          <w:rStyle w:val="normaltextrun"/>
          <w:rFonts w:ascii="Lato" w:hAnsi="Lato" w:cs="Segoe UI"/>
          <w:b/>
          <w:bCs/>
          <w:i/>
          <w:iCs/>
          <w:color w:val="514A3F"/>
          <w:sz w:val="22"/>
          <w:szCs w:val="22"/>
        </w:rPr>
        <w:t> to share using the following template:]</w:t>
      </w:r>
    </w:p>
    <w:p w14:paraId="3EDF5778" w14:textId="33C0DB67" w:rsidR="007600CD" w:rsidRPr="009757AD" w:rsidRDefault="009757AD" w:rsidP="009757AD">
      <w:pPr>
        <w:pStyle w:val="paragraph"/>
        <w:numPr>
          <w:ilvl w:val="1"/>
          <w:numId w:val="30"/>
        </w:numPr>
        <w:tabs>
          <w:tab w:val="num" w:pos="360"/>
        </w:tabs>
        <w:spacing w:before="0" w:beforeAutospacing="0" w:after="120" w:afterAutospacing="0"/>
        <w:textAlignment w:val="baseline"/>
        <w:rPr>
          <w:rFonts w:ascii="Lato" w:hAnsi="Lato" w:cs="Segoe UI"/>
          <w:sz w:val="22"/>
          <w:szCs w:val="22"/>
        </w:rPr>
      </w:pPr>
      <w:r>
        <w:rPr>
          <w:rStyle w:val="normaltextrun"/>
          <w:rFonts w:ascii="Lato" w:hAnsi="Lato" w:cs="Segoe UI"/>
          <w:color w:val="514A3F"/>
          <w:sz w:val="22"/>
          <w:szCs w:val="22"/>
        </w:rPr>
        <w:t>If you have not introduced yourself yet, s</w:t>
      </w:r>
      <w:r w:rsidR="007600CD">
        <w:rPr>
          <w:rStyle w:val="normaltextrun"/>
          <w:rFonts w:ascii="Lato" w:hAnsi="Lato" w:cs="Segoe UI"/>
          <w:color w:val="514A3F"/>
          <w:sz w:val="22"/>
          <w:szCs w:val="22"/>
        </w:rPr>
        <w:t xml:space="preserve">tart </w:t>
      </w:r>
      <w:r w:rsidR="00F07EBD">
        <w:rPr>
          <w:rStyle w:val="normaltextrun"/>
          <w:rFonts w:ascii="Lato" w:hAnsi="Lato" w:cs="Segoe UI"/>
          <w:color w:val="514A3F"/>
          <w:sz w:val="22"/>
          <w:szCs w:val="22"/>
        </w:rPr>
        <w:t>by</w:t>
      </w:r>
      <w:r w:rsidR="007600CD">
        <w:rPr>
          <w:rStyle w:val="normaltextrun"/>
          <w:rFonts w:ascii="Lato" w:hAnsi="Lato" w:cs="Segoe UI"/>
          <w:color w:val="514A3F"/>
          <w:sz w:val="22"/>
          <w:szCs w:val="22"/>
        </w:rPr>
        <w:t xml:space="preserve"> saying who you are and your </w:t>
      </w:r>
      <w:r>
        <w:rPr>
          <w:rStyle w:val="normaltextrun"/>
          <w:rFonts w:ascii="Lato" w:hAnsi="Lato" w:cs="Segoe UI"/>
          <w:sz w:val="22"/>
          <w:szCs w:val="22"/>
        </w:rPr>
        <w:t xml:space="preserve">     </w:t>
      </w:r>
      <w:r w:rsidR="007600CD" w:rsidRPr="009757AD">
        <w:rPr>
          <w:rStyle w:val="normaltextrun"/>
          <w:rFonts w:ascii="Lato" w:hAnsi="Lato" w:cs="Segoe UI"/>
          <w:color w:val="514A3F"/>
          <w:sz w:val="22"/>
          <w:szCs w:val="22"/>
        </w:rPr>
        <w:t>connection to the district/state:</w:t>
      </w:r>
    </w:p>
    <w:p w14:paraId="192B607A" w14:textId="77777777" w:rsidR="007600CD" w:rsidRDefault="007600CD" w:rsidP="00AF7607">
      <w:pPr>
        <w:pStyle w:val="paragraph"/>
        <w:numPr>
          <w:ilvl w:val="2"/>
          <w:numId w:val="11"/>
        </w:numPr>
        <w:spacing w:before="0" w:beforeAutospacing="0" w:after="120" w:afterAutospacing="0"/>
        <w:textAlignment w:val="baseline"/>
        <w:rPr>
          <w:rFonts w:ascii="Lato" w:hAnsi="Lato" w:cs="Segoe UI"/>
          <w:sz w:val="22"/>
          <w:szCs w:val="22"/>
        </w:rPr>
      </w:pPr>
      <w:r>
        <w:rPr>
          <w:rStyle w:val="normaltextrun"/>
          <w:rFonts w:ascii="Lato" w:hAnsi="Lato" w:cs="Segoe UI"/>
          <w:i/>
          <w:iCs/>
          <w:color w:val="514A3F"/>
          <w:sz w:val="22"/>
          <w:szCs w:val="22"/>
        </w:rPr>
        <w:t>(“My name is ___, I live in ____, and I’m a teacher/nurse/etc.”)</w:t>
      </w:r>
    </w:p>
    <w:p w14:paraId="3020DF8B" w14:textId="02E0BE6C" w:rsidR="007600CD" w:rsidRDefault="007600CD" w:rsidP="009757AD">
      <w:pPr>
        <w:pStyle w:val="paragraph"/>
        <w:numPr>
          <w:ilvl w:val="1"/>
          <w:numId w:val="30"/>
        </w:numPr>
        <w:tabs>
          <w:tab w:val="num" w:pos="360"/>
        </w:tabs>
        <w:spacing w:before="0" w:beforeAutospacing="0" w:after="120" w:afterAutospacing="0"/>
        <w:textAlignment w:val="baseline"/>
        <w:rPr>
          <w:rFonts w:ascii="Lato" w:hAnsi="Lato" w:cs="Segoe UI"/>
          <w:sz w:val="22"/>
          <w:szCs w:val="22"/>
        </w:rPr>
      </w:pPr>
      <w:r>
        <w:rPr>
          <w:rStyle w:val="normaltextrun"/>
          <w:rFonts w:ascii="Lato" w:hAnsi="Lato" w:cs="Segoe UI"/>
          <w:color w:val="514A3F"/>
          <w:sz w:val="22"/>
          <w:szCs w:val="22"/>
        </w:rPr>
        <w:t>Share why this issue personally matters to you:</w:t>
      </w:r>
    </w:p>
    <w:p w14:paraId="782CAC50" w14:textId="77777777" w:rsidR="007600CD" w:rsidRDefault="007600CD" w:rsidP="00AF7607">
      <w:pPr>
        <w:pStyle w:val="paragraph"/>
        <w:numPr>
          <w:ilvl w:val="2"/>
          <w:numId w:val="11"/>
        </w:numPr>
        <w:spacing w:before="0" w:beforeAutospacing="0" w:after="120" w:afterAutospacing="0"/>
        <w:textAlignment w:val="baseline"/>
        <w:rPr>
          <w:rFonts w:ascii="Lato" w:hAnsi="Lato" w:cs="Segoe UI"/>
          <w:sz w:val="22"/>
          <w:szCs w:val="22"/>
        </w:rPr>
      </w:pPr>
      <w:r>
        <w:rPr>
          <w:rStyle w:val="normaltextrun"/>
          <w:rFonts w:ascii="Lato" w:hAnsi="Lato" w:cs="Segoe UI"/>
          <w:i/>
          <w:iCs/>
          <w:color w:val="514A3F"/>
          <w:sz w:val="22"/>
          <w:szCs w:val="22"/>
        </w:rPr>
        <w:t>(“I care about healthy moms &amp; babies because ____”)</w:t>
      </w:r>
    </w:p>
    <w:p w14:paraId="64DB6A94" w14:textId="4F499D87" w:rsidR="007600CD" w:rsidRDefault="007600CD" w:rsidP="009757AD">
      <w:pPr>
        <w:pStyle w:val="paragraph"/>
        <w:numPr>
          <w:ilvl w:val="1"/>
          <w:numId w:val="30"/>
        </w:numPr>
        <w:tabs>
          <w:tab w:val="num" w:pos="360"/>
        </w:tabs>
        <w:spacing w:before="0" w:beforeAutospacing="0" w:after="120" w:afterAutospacing="0"/>
        <w:textAlignment w:val="baseline"/>
        <w:rPr>
          <w:rFonts w:ascii="Lato" w:hAnsi="Lato" w:cs="Segoe UI"/>
          <w:sz w:val="22"/>
          <w:szCs w:val="22"/>
        </w:rPr>
      </w:pPr>
      <w:r>
        <w:rPr>
          <w:rStyle w:val="normaltextrun"/>
          <w:rFonts w:ascii="Lato" w:hAnsi="Lato" w:cs="Segoe UI"/>
          <w:color w:val="514A3F"/>
          <w:sz w:val="22"/>
          <w:szCs w:val="22"/>
        </w:rPr>
        <w:t>Tie this back to what moms &amp; babies experience globally:</w:t>
      </w:r>
    </w:p>
    <w:p w14:paraId="509490CC" w14:textId="77777777" w:rsidR="007600CD" w:rsidRDefault="007600CD" w:rsidP="00AF7607">
      <w:pPr>
        <w:pStyle w:val="paragraph"/>
        <w:numPr>
          <w:ilvl w:val="2"/>
          <w:numId w:val="11"/>
        </w:numPr>
        <w:spacing w:before="0" w:beforeAutospacing="0" w:after="120" w:afterAutospacing="0"/>
        <w:textAlignment w:val="baseline"/>
        <w:rPr>
          <w:rFonts w:ascii="Lato" w:hAnsi="Lato" w:cs="Segoe UI"/>
          <w:sz w:val="22"/>
          <w:szCs w:val="22"/>
        </w:rPr>
      </w:pPr>
      <w:r>
        <w:rPr>
          <w:rStyle w:val="normaltextrun"/>
          <w:rFonts w:ascii="Lato" w:hAnsi="Lato" w:cs="Segoe UI"/>
          <w:i/>
          <w:iCs/>
          <w:color w:val="514A3F"/>
          <w:sz w:val="22"/>
          <w:szCs w:val="22"/>
        </w:rPr>
        <w:t>(e.g. “I can’t imagine not having access to basic care for myself and my child....”)</w:t>
      </w:r>
    </w:p>
    <w:p w14:paraId="6E83C490" w14:textId="156C5A8C" w:rsidR="007600CD" w:rsidRDefault="007600CD" w:rsidP="009757AD">
      <w:pPr>
        <w:pStyle w:val="paragraph"/>
        <w:numPr>
          <w:ilvl w:val="1"/>
          <w:numId w:val="30"/>
        </w:numPr>
        <w:tabs>
          <w:tab w:val="num" w:pos="360"/>
        </w:tabs>
        <w:spacing w:before="0" w:beforeAutospacing="0" w:after="120" w:afterAutospacing="0"/>
        <w:textAlignment w:val="baseline"/>
        <w:rPr>
          <w:rFonts w:ascii="Lato" w:hAnsi="Lato" w:cs="Segoe UI"/>
          <w:sz w:val="22"/>
          <w:szCs w:val="22"/>
        </w:rPr>
      </w:pPr>
      <w:r>
        <w:rPr>
          <w:rStyle w:val="normaltextrun"/>
          <w:rFonts w:ascii="Lato" w:hAnsi="Lato" w:cs="Segoe UI"/>
          <w:color w:val="514A3F"/>
          <w:sz w:val="22"/>
          <w:szCs w:val="22"/>
        </w:rPr>
        <w:t>Relate to the Member:</w:t>
      </w:r>
    </w:p>
    <w:p w14:paraId="5018BC13" w14:textId="77777777" w:rsidR="007600CD" w:rsidRDefault="007600CD" w:rsidP="00AF7607">
      <w:pPr>
        <w:pStyle w:val="paragraph"/>
        <w:numPr>
          <w:ilvl w:val="2"/>
          <w:numId w:val="11"/>
        </w:numPr>
        <w:spacing w:before="0" w:beforeAutospacing="0" w:after="120" w:afterAutospacing="0"/>
        <w:textAlignment w:val="baseline"/>
        <w:rPr>
          <w:rFonts w:ascii="Lato" w:hAnsi="Lato" w:cs="Segoe UI"/>
          <w:sz w:val="22"/>
          <w:szCs w:val="22"/>
        </w:rPr>
      </w:pPr>
      <w:r>
        <w:rPr>
          <w:rStyle w:val="normaltextrun"/>
          <w:rFonts w:ascii="Lato" w:hAnsi="Lato" w:cs="Segoe UI"/>
          <w:i/>
          <w:iCs/>
          <w:color w:val="514A3F"/>
          <w:sz w:val="22"/>
          <w:szCs w:val="22"/>
        </w:rPr>
        <w:t>(“I know Rep./Sen. ____ cares about this as well, because _____”)</w:t>
      </w:r>
    </w:p>
    <w:p w14:paraId="5FF4172B" w14:textId="12572130" w:rsidR="007600CD" w:rsidRDefault="007600CD" w:rsidP="009757AD">
      <w:pPr>
        <w:pStyle w:val="paragraph"/>
        <w:numPr>
          <w:ilvl w:val="1"/>
          <w:numId w:val="30"/>
        </w:numPr>
        <w:tabs>
          <w:tab w:val="num" w:pos="360"/>
        </w:tabs>
        <w:spacing w:before="0" w:beforeAutospacing="0" w:after="120" w:afterAutospacing="0"/>
        <w:textAlignment w:val="baseline"/>
        <w:rPr>
          <w:rFonts w:ascii="Lato" w:hAnsi="Lato" w:cs="Segoe UI"/>
          <w:sz w:val="22"/>
          <w:szCs w:val="22"/>
        </w:rPr>
      </w:pPr>
      <w:r>
        <w:rPr>
          <w:rStyle w:val="normaltextrun"/>
          <w:rFonts w:ascii="Lato" w:hAnsi="Lato" w:cs="Segoe UI"/>
          <w:color w:val="514A3F"/>
          <w:sz w:val="22"/>
          <w:szCs w:val="22"/>
        </w:rPr>
        <w:t>Leave with an impactful concluding sentence:</w:t>
      </w:r>
    </w:p>
    <w:p w14:paraId="57A3D444" w14:textId="41FEDF50" w:rsidR="007600CD" w:rsidRPr="007600CD" w:rsidRDefault="007600CD" w:rsidP="00AF7607">
      <w:pPr>
        <w:pStyle w:val="paragraph"/>
        <w:numPr>
          <w:ilvl w:val="2"/>
          <w:numId w:val="11"/>
        </w:numPr>
        <w:spacing w:before="0" w:beforeAutospacing="0" w:after="120" w:afterAutospacing="0"/>
        <w:textAlignment w:val="baseline"/>
        <w:rPr>
          <w:rFonts w:ascii="Lato" w:hAnsi="Lato" w:cs="Segoe UI"/>
          <w:sz w:val="22"/>
          <w:szCs w:val="22"/>
        </w:rPr>
      </w:pPr>
      <w:r>
        <w:rPr>
          <w:rStyle w:val="normaltextrun"/>
          <w:rFonts w:ascii="Lato" w:hAnsi="Lato" w:cs="Segoe UI"/>
          <w:i/>
          <w:iCs/>
          <w:color w:val="514A3F"/>
          <w:sz w:val="22"/>
          <w:szCs w:val="22"/>
        </w:rPr>
        <w:t>(e.g. “As your constituent, I believe all moms &amp; babies should have abundant life, no matter where they live...”)</w:t>
      </w:r>
    </w:p>
    <w:p w14:paraId="38CEE870" w14:textId="08F5E573" w:rsidR="70229869" w:rsidRDefault="70229869" w:rsidP="73F9785F">
      <w:pPr>
        <w:spacing w:after="80" w:line="278" w:lineRule="auto"/>
        <w:rPr>
          <w:rFonts w:ascii="Lato" w:eastAsia="Lato" w:hAnsi="Lato" w:cs="Lato"/>
          <w:b/>
          <w:bCs/>
          <w:color w:val="333333"/>
          <w:sz w:val="32"/>
          <w:szCs w:val="32"/>
          <w:lang w:val="en"/>
        </w:rPr>
      </w:pPr>
      <w:r w:rsidRPr="4507CFF1">
        <w:rPr>
          <w:rFonts w:ascii="Lato" w:eastAsia="Lato" w:hAnsi="Lato" w:cs="Lato"/>
          <w:b/>
          <w:bCs/>
          <w:color w:val="FF6600"/>
          <w:sz w:val="48"/>
          <w:szCs w:val="48"/>
          <w:lang w:val="en"/>
        </w:rPr>
        <w:t>»</w:t>
      </w:r>
      <w:r w:rsidRPr="4507CFF1">
        <w:rPr>
          <w:rFonts w:ascii="Lato" w:eastAsia="Lato" w:hAnsi="Lato" w:cs="Lato"/>
          <w:b/>
          <w:bCs/>
          <w:color w:val="FF6600"/>
          <w:sz w:val="40"/>
          <w:szCs w:val="40"/>
          <w:lang w:val="en"/>
        </w:rPr>
        <w:t xml:space="preserve"> </w:t>
      </w:r>
      <w:r w:rsidRPr="4507CFF1">
        <w:rPr>
          <w:rFonts w:ascii="Lato" w:eastAsia="Lato" w:hAnsi="Lato" w:cs="Lato"/>
          <w:b/>
          <w:bCs/>
          <w:color w:val="FF6600"/>
          <w:sz w:val="32"/>
          <w:szCs w:val="32"/>
          <w:lang w:val="en"/>
        </w:rPr>
        <w:t xml:space="preserve">DISCUSSION </w:t>
      </w:r>
      <w:r w:rsidRPr="4507CFF1">
        <w:rPr>
          <w:rFonts w:ascii="Lato" w:eastAsia="Lato" w:hAnsi="Lato" w:cs="Lato"/>
          <w:b/>
          <w:bCs/>
          <w:color w:val="333333"/>
          <w:sz w:val="32"/>
          <w:szCs w:val="32"/>
          <w:lang w:val="en"/>
        </w:rPr>
        <w:t>(</w:t>
      </w:r>
      <w:r w:rsidR="008D062E">
        <w:rPr>
          <w:rFonts w:ascii="Lato" w:eastAsia="Lato" w:hAnsi="Lato" w:cs="Lato"/>
          <w:b/>
          <w:bCs/>
          <w:color w:val="333333"/>
          <w:sz w:val="32"/>
          <w:szCs w:val="32"/>
          <w:lang w:val="en"/>
        </w:rPr>
        <w:t>3</w:t>
      </w:r>
      <w:r w:rsidR="00A20A21">
        <w:rPr>
          <w:rFonts w:ascii="Lato" w:eastAsia="Lato" w:hAnsi="Lato" w:cs="Lato"/>
          <w:b/>
          <w:bCs/>
          <w:color w:val="333333"/>
          <w:sz w:val="32"/>
          <w:szCs w:val="32"/>
          <w:lang w:val="en"/>
        </w:rPr>
        <w:t xml:space="preserve"> </w:t>
      </w:r>
      <w:r w:rsidRPr="4507CFF1">
        <w:rPr>
          <w:rFonts w:ascii="Lato" w:eastAsia="Lato" w:hAnsi="Lato" w:cs="Lato"/>
          <w:b/>
          <w:bCs/>
          <w:color w:val="333333"/>
          <w:sz w:val="32"/>
          <w:szCs w:val="32"/>
          <w:lang w:val="en"/>
        </w:rPr>
        <w:t>MINUTES):</w:t>
      </w:r>
    </w:p>
    <w:p w14:paraId="7664521A" w14:textId="2B097B68" w:rsidR="29D4A55A" w:rsidRDefault="70229869" w:rsidP="00C40311">
      <w:pPr>
        <w:spacing w:before="80" w:after="80"/>
      </w:pPr>
      <w:r>
        <w:rPr>
          <w:noProof/>
        </w:rPr>
        <w:drawing>
          <wp:inline distT="0" distB="0" distL="0" distR="0" wp14:anchorId="7A049BD6" wp14:editId="02BEEA27">
            <wp:extent cx="5943600" cy="66675"/>
            <wp:effectExtent l="0" t="0" r="0" b="0"/>
            <wp:docPr id="159027075" name="drawing" title="Title: 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27075" name="Picture 159027075"/>
                    <pic:cNvPicPr/>
                  </pic:nvPicPr>
                  <pic:blipFill>
                    <a:blip r:embed="rId28">
                      <a:extLst>
                        <a:ext uri="{28A0092B-C50C-407E-A947-70E740481C1C}">
                          <a14:useLocalDpi xmlns:a14="http://schemas.microsoft.com/office/drawing/2010/main"/>
                        </a:ext>
                      </a:extLst>
                    </a:blip>
                    <a:stretch>
                      <a:fillRect/>
                    </a:stretch>
                  </pic:blipFill>
                  <pic:spPr>
                    <a:xfrm>
                      <a:off x="0" y="0"/>
                      <a:ext cx="5943600" cy="66675"/>
                    </a:xfrm>
                    <a:prstGeom prst="rect">
                      <a:avLst/>
                    </a:prstGeom>
                  </pic:spPr>
                </pic:pic>
              </a:graphicData>
            </a:graphic>
          </wp:inline>
        </w:drawing>
      </w:r>
    </w:p>
    <w:p w14:paraId="426EAB82" w14:textId="752C6D10" w:rsidR="00F61A8B" w:rsidRPr="00F61A8B" w:rsidRDefault="00F90AAA" w:rsidP="00F61A8B">
      <w:pPr>
        <w:spacing w:after="80"/>
        <w:rPr>
          <w:rFonts w:ascii="Lato" w:eastAsia="Lato" w:hAnsi="Lato" w:cs="Lato"/>
          <w:color w:val="333333"/>
          <w:sz w:val="22"/>
          <w:szCs w:val="22"/>
        </w:rPr>
      </w:pPr>
      <w:r>
        <w:rPr>
          <w:rFonts w:ascii="Lato" w:eastAsia="Lato" w:hAnsi="Lato" w:cs="Lato"/>
          <w:color w:val="333333"/>
          <w:sz w:val="22"/>
          <w:szCs w:val="22"/>
        </w:rPr>
        <w:t xml:space="preserve">Thank you so much for this time and for listening to us. </w:t>
      </w:r>
    </w:p>
    <w:p w14:paraId="2AB67591" w14:textId="2A3BFE57" w:rsidR="00F61A8B" w:rsidRPr="00F61A8B" w:rsidRDefault="00F61A8B" w:rsidP="00AF7607">
      <w:pPr>
        <w:numPr>
          <w:ilvl w:val="0"/>
          <w:numId w:val="17"/>
        </w:numPr>
        <w:spacing w:after="80"/>
        <w:rPr>
          <w:rFonts w:ascii="Lato" w:eastAsia="Lato" w:hAnsi="Lato" w:cs="Lato"/>
          <w:color w:val="333333"/>
          <w:sz w:val="22"/>
          <w:szCs w:val="22"/>
        </w:rPr>
      </w:pPr>
      <w:r w:rsidRPr="00F61A8B">
        <w:rPr>
          <w:rFonts w:ascii="Lato" w:eastAsia="Lato" w:hAnsi="Lato" w:cs="Lato"/>
          <w:color w:val="333333"/>
          <w:sz w:val="22"/>
          <w:szCs w:val="22"/>
          <w:lang w:val="en"/>
        </w:rPr>
        <w:t>Do you have any questions about what we</w:t>
      </w:r>
      <w:r w:rsidR="007B3DF3">
        <w:rPr>
          <w:rFonts w:ascii="Lato" w:eastAsia="Lato" w:hAnsi="Lato" w:cs="Lato"/>
          <w:color w:val="333333"/>
          <w:sz w:val="22"/>
          <w:szCs w:val="22"/>
          <w:lang w:val="en"/>
        </w:rPr>
        <w:t xml:space="preserve">’ve </w:t>
      </w:r>
      <w:r w:rsidRPr="00F61A8B">
        <w:rPr>
          <w:rFonts w:ascii="Lato" w:eastAsia="Lato" w:hAnsi="Lato" w:cs="Lato"/>
          <w:color w:val="333333"/>
          <w:sz w:val="22"/>
          <w:szCs w:val="22"/>
          <w:lang w:val="en"/>
        </w:rPr>
        <w:t>shared? </w:t>
      </w:r>
      <w:r w:rsidRPr="00F61A8B">
        <w:rPr>
          <w:rFonts w:ascii="Lato" w:eastAsia="Lato" w:hAnsi="Lato" w:cs="Lato"/>
          <w:color w:val="333333"/>
          <w:sz w:val="22"/>
          <w:szCs w:val="22"/>
        </w:rPr>
        <w:t> </w:t>
      </w:r>
    </w:p>
    <w:p w14:paraId="045B02AC" w14:textId="04BB166E" w:rsidR="000D11C2" w:rsidRPr="00891FCB" w:rsidRDefault="00F61A8B" w:rsidP="73F9785F">
      <w:pPr>
        <w:numPr>
          <w:ilvl w:val="0"/>
          <w:numId w:val="18"/>
        </w:numPr>
        <w:spacing w:after="80"/>
        <w:rPr>
          <w:rFonts w:ascii="Lato" w:eastAsia="Lato" w:hAnsi="Lato" w:cs="Lato"/>
          <w:color w:val="333333"/>
          <w:sz w:val="22"/>
          <w:szCs w:val="22"/>
        </w:rPr>
      </w:pPr>
      <w:r w:rsidRPr="00F61A8B">
        <w:rPr>
          <w:rFonts w:ascii="Lato" w:eastAsia="Lato" w:hAnsi="Lato" w:cs="Lato"/>
          <w:color w:val="333333"/>
          <w:sz w:val="22"/>
          <w:szCs w:val="22"/>
        </w:rPr>
        <w:t xml:space="preserve">Is there any other information on the SECURE Act, or appropriations and World Vision's work in </w:t>
      </w:r>
      <w:r w:rsidR="002D76B1">
        <w:rPr>
          <w:rFonts w:ascii="Lato" w:eastAsia="Lato" w:hAnsi="Lato" w:cs="Lato"/>
          <w:color w:val="333333"/>
          <w:sz w:val="22"/>
          <w:szCs w:val="22"/>
        </w:rPr>
        <w:t>MNCH</w:t>
      </w:r>
      <w:r w:rsidRPr="00F61A8B">
        <w:rPr>
          <w:rFonts w:ascii="Lato" w:eastAsia="Lato" w:hAnsi="Lato" w:cs="Lato"/>
          <w:color w:val="333333"/>
          <w:sz w:val="22"/>
          <w:szCs w:val="22"/>
        </w:rPr>
        <w:t>, that you would like to have? </w:t>
      </w:r>
    </w:p>
    <w:p w14:paraId="68D88FC8" w14:textId="71A28F29" w:rsidR="7877DDDC" w:rsidRDefault="7877DDDC" w:rsidP="73F9785F">
      <w:pPr>
        <w:spacing w:after="80"/>
      </w:pPr>
      <w:r w:rsidRPr="4507CFF1">
        <w:rPr>
          <w:rFonts w:ascii="Lato" w:eastAsia="Lato" w:hAnsi="Lato" w:cs="Lato"/>
          <w:b/>
          <w:bCs/>
          <w:color w:val="FF6600"/>
          <w:sz w:val="48"/>
          <w:szCs w:val="48"/>
          <w:lang w:val="en"/>
        </w:rPr>
        <w:lastRenderedPageBreak/>
        <w:t>»</w:t>
      </w:r>
      <w:r w:rsidRPr="4507CFF1">
        <w:rPr>
          <w:rFonts w:ascii="Lato" w:eastAsia="Lato" w:hAnsi="Lato" w:cs="Lato"/>
          <w:b/>
          <w:bCs/>
          <w:color w:val="F57207"/>
          <w:sz w:val="40"/>
          <w:szCs w:val="40"/>
          <w:lang w:val="en"/>
        </w:rPr>
        <w:t xml:space="preserve"> </w:t>
      </w:r>
      <w:r w:rsidRPr="4507CFF1">
        <w:rPr>
          <w:rFonts w:ascii="Lato" w:eastAsia="Lato" w:hAnsi="Lato" w:cs="Lato"/>
          <w:b/>
          <w:bCs/>
          <w:color w:val="F57207"/>
          <w:sz w:val="32"/>
          <w:szCs w:val="32"/>
          <w:lang w:val="en"/>
        </w:rPr>
        <w:t>CLOSING LOGISTICS</w:t>
      </w:r>
      <w:r w:rsidRPr="4507CFF1">
        <w:rPr>
          <w:rFonts w:ascii="Lato" w:eastAsia="Lato" w:hAnsi="Lato" w:cs="Lato"/>
          <w:b/>
          <w:bCs/>
          <w:color w:val="E86C07"/>
          <w:sz w:val="32"/>
          <w:szCs w:val="32"/>
          <w:lang w:val="en"/>
        </w:rPr>
        <w:t xml:space="preserve"> </w:t>
      </w:r>
      <w:r w:rsidRPr="4507CFF1">
        <w:rPr>
          <w:rFonts w:ascii="Lato" w:eastAsia="Lato" w:hAnsi="Lato" w:cs="Lato"/>
          <w:b/>
          <w:bCs/>
          <w:color w:val="333333"/>
          <w:sz w:val="32"/>
          <w:szCs w:val="32"/>
          <w:lang w:val="en"/>
        </w:rPr>
        <w:t>(</w:t>
      </w:r>
      <w:r w:rsidR="00AE4EF4">
        <w:rPr>
          <w:rFonts w:ascii="Lato" w:eastAsia="Lato" w:hAnsi="Lato" w:cs="Lato"/>
          <w:b/>
          <w:bCs/>
          <w:color w:val="333333"/>
          <w:sz w:val="32"/>
          <w:szCs w:val="32"/>
          <w:lang w:val="en"/>
        </w:rPr>
        <w:t>2</w:t>
      </w:r>
      <w:r w:rsidRPr="4507CFF1">
        <w:rPr>
          <w:rFonts w:ascii="Lato" w:eastAsia="Lato" w:hAnsi="Lato" w:cs="Lato"/>
          <w:b/>
          <w:bCs/>
          <w:color w:val="333333"/>
          <w:sz w:val="32"/>
          <w:szCs w:val="32"/>
          <w:lang w:val="en"/>
        </w:rPr>
        <w:t xml:space="preserve"> MINUTE</w:t>
      </w:r>
      <w:r w:rsidR="631015AB" w:rsidRPr="4507CFF1">
        <w:rPr>
          <w:rFonts w:ascii="Lato" w:eastAsia="Lato" w:hAnsi="Lato" w:cs="Lato"/>
          <w:b/>
          <w:bCs/>
          <w:color w:val="333333"/>
          <w:sz w:val="32"/>
          <w:szCs w:val="32"/>
          <w:lang w:val="en"/>
        </w:rPr>
        <w:t>S</w:t>
      </w:r>
      <w:r w:rsidRPr="4507CFF1">
        <w:rPr>
          <w:rFonts w:ascii="Lato" w:eastAsia="Lato" w:hAnsi="Lato" w:cs="Lato"/>
          <w:b/>
          <w:bCs/>
          <w:color w:val="333333"/>
          <w:sz w:val="32"/>
          <w:szCs w:val="32"/>
          <w:lang w:val="en"/>
        </w:rPr>
        <w:t>):</w:t>
      </w:r>
      <w:r w:rsidRPr="4507CFF1">
        <w:rPr>
          <w:rFonts w:ascii="Lato" w:eastAsia="Lato" w:hAnsi="Lato" w:cs="Lato"/>
          <w:color w:val="333333"/>
          <w:sz w:val="32"/>
          <w:szCs w:val="32"/>
          <w:lang w:val="en"/>
        </w:rPr>
        <w:t xml:space="preserve"> </w:t>
      </w:r>
    </w:p>
    <w:p w14:paraId="5FEF8784" w14:textId="17B0A87A" w:rsidR="7877DDDC" w:rsidRDefault="7877DDDC" w:rsidP="73F9785F">
      <w:pPr>
        <w:spacing w:before="160" w:after="80" w:line="278" w:lineRule="auto"/>
      </w:pPr>
      <w:r>
        <w:rPr>
          <w:noProof/>
        </w:rPr>
        <w:drawing>
          <wp:inline distT="0" distB="0" distL="0" distR="0" wp14:anchorId="5DA5C817" wp14:editId="69FA697C">
            <wp:extent cx="5943600" cy="57150"/>
            <wp:effectExtent l="0" t="0" r="0" b="0"/>
            <wp:docPr id="1564215251" name="drawing" title="Title: 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215251" name="Picture 1564215251"/>
                    <pic:cNvPicPr/>
                  </pic:nvPicPr>
                  <pic:blipFill>
                    <a:blip r:embed="rId27">
                      <a:extLst>
                        <a:ext uri="{28A0092B-C50C-407E-A947-70E740481C1C}">
                          <a14:useLocalDpi xmlns:a14="http://schemas.microsoft.com/office/drawing/2010/main"/>
                        </a:ext>
                      </a:extLst>
                    </a:blip>
                    <a:stretch>
                      <a:fillRect/>
                    </a:stretch>
                  </pic:blipFill>
                  <pic:spPr>
                    <a:xfrm>
                      <a:off x="0" y="0"/>
                      <a:ext cx="5943600" cy="57150"/>
                    </a:xfrm>
                    <a:prstGeom prst="rect">
                      <a:avLst/>
                    </a:prstGeom>
                  </pic:spPr>
                </pic:pic>
              </a:graphicData>
            </a:graphic>
          </wp:inline>
        </w:drawing>
      </w:r>
    </w:p>
    <w:p w14:paraId="360CD773" w14:textId="77777777" w:rsidR="002753B3" w:rsidRPr="002753B3" w:rsidRDefault="002753B3" w:rsidP="00AF7607">
      <w:pPr>
        <w:pStyle w:val="ListParagraph"/>
        <w:numPr>
          <w:ilvl w:val="0"/>
          <w:numId w:val="1"/>
        </w:numPr>
        <w:spacing w:before="240" w:after="120" w:line="278" w:lineRule="auto"/>
        <w:contextualSpacing w:val="0"/>
        <w:rPr>
          <w:rFonts w:ascii="Lato" w:eastAsia="Lato" w:hAnsi="Lato" w:cs="Lato"/>
          <w:color w:val="333333"/>
          <w:sz w:val="22"/>
          <w:szCs w:val="22"/>
        </w:rPr>
      </w:pPr>
      <w:r w:rsidRPr="002753B3">
        <w:rPr>
          <w:rFonts w:ascii="Lato" w:eastAsia="Lato" w:hAnsi="Lato" w:cs="Lato"/>
          <w:color w:val="333333"/>
          <w:sz w:val="22"/>
          <w:szCs w:val="22"/>
        </w:rPr>
        <w:t>Thank the office for their time. If you sense it would be appropriate, ask if you could end the meeting in </w:t>
      </w:r>
      <w:r w:rsidRPr="002753B3">
        <w:rPr>
          <w:rFonts w:ascii="Lato" w:eastAsia="Lato" w:hAnsi="Lato" w:cs="Lato"/>
          <w:b/>
          <w:bCs/>
          <w:color w:val="333333"/>
          <w:sz w:val="22"/>
          <w:szCs w:val="22"/>
        </w:rPr>
        <w:t>prayer</w:t>
      </w:r>
      <w:r w:rsidRPr="002753B3">
        <w:rPr>
          <w:rFonts w:ascii="Lato" w:eastAsia="Lato" w:hAnsi="Lato" w:cs="Lato"/>
          <w:color w:val="333333"/>
          <w:sz w:val="22"/>
          <w:szCs w:val="22"/>
        </w:rPr>
        <w:t>. </w:t>
      </w:r>
      <w:r w:rsidRPr="002753B3">
        <w:rPr>
          <w:rFonts w:ascii="Lato" w:eastAsia="Lato" w:hAnsi="Lato" w:cs="Lato"/>
          <w:i/>
          <w:iCs/>
          <w:color w:val="333333"/>
          <w:sz w:val="22"/>
          <w:szCs w:val="22"/>
        </w:rPr>
        <w:t>(Direct your prayers toward encouragement, peace, and guidance. Do not pray that God converts them to your viewpoint or “shows them the way” to think on the issue.)</w:t>
      </w:r>
      <w:r w:rsidRPr="002753B3">
        <w:rPr>
          <w:rFonts w:ascii="Lato" w:eastAsia="Lato" w:hAnsi="Lato" w:cs="Lato"/>
          <w:color w:val="333333"/>
          <w:sz w:val="22"/>
          <w:szCs w:val="22"/>
        </w:rPr>
        <w:t>  </w:t>
      </w:r>
    </w:p>
    <w:p w14:paraId="25B22168" w14:textId="77777777" w:rsidR="002753B3" w:rsidRPr="002753B3" w:rsidRDefault="002753B3" w:rsidP="00AF7607">
      <w:pPr>
        <w:pStyle w:val="ListParagraph"/>
        <w:numPr>
          <w:ilvl w:val="0"/>
          <w:numId w:val="1"/>
        </w:numPr>
        <w:spacing w:before="240" w:after="120" w:line="278" w:lineRule="auto"/>
        <w:contextualSpacing w:val="0"/>
        <w:rPr>
          <w:rFonts w:ascii="Lato" w:eastAsia="Lato" w:hAnsi="Lato" w:cs="Lato"/>
          <w:color w:val="333333"/>
          <w:sz w:val="22"/>
          <w:szCs w:val="22"/>
        </w:rPr>
      </w:pPr>
      <w:r w:rsidRPr="002753B3">
        <w:rPr>
          <w:rFonts w:ascii="Lato" w:eastAsia="Lato" w:hAnsi="Lato" w:cs="Lato"/>
          <w:b/>
          <w:bCs/>
          <w:color w:val="333333"/>
          <w:sz w:val="22"/>
          <w:szCs w:val="22"/>
        </w:rPr>
        <w:t>Ask if you can take a photo or screenshot!</w:t>
      </w:r>
      <w:r w:rsidRPr="002753B3">
        <w:rPr>
          <w:rFonts w:ascii="Lato" w:eastAsia="Lato" w:hAnsi="Lato" w:cs="Lato"/>
          <w:color w:val="333333"/>
          <w:sz w:val="22"/>
          <w:szCs w:val="22"/>
        </w:rPr>
        <w:t> Share the photo with us (</w:t>
      </w:r>
      <w:hyperlink r:id="rId29" w:tgtFrame="_blank" w:history="1">
        <w:r w:rsidRPr="002753B3">
          <w:rPr>
            <w:rStyle w:val="Hyperlink"/>
            <w:rFonts w:ascii="Lato" w:eastAsia="Lato" w:hAnsi="Lato" w:cs="Lato"/>
            <w:sz w:val="22"/>
            <w:szCs w:val="22"/>
          </w:rPr>
          <w:t>advocate@worldvision.org)</w:t>
        </w:r>
      </w:hyperlink>
      <w:r w:rsidRPr="002753B3">
        <w:rPr>
          <w:rFonts w:ascii="Lato" w:eastAsia="Lato" w:hAnsi="Lato" w:cs="Lato"/>
          <w:color w:val="333333"/>
          <w:sz w:val="22"/>
          <w:szCs w:val="22"/>
        </w:rPr>
        <w:t> and in the </w:t>
      </w:r>
      <w:hyperlink r:id="rId30" w:tgtFrame="_blank" w:history="1">
        <w:r w:rsidRPr="002753B3">
          <w:rPr>
            <w:rStyle w:val="Hyperlink"/>
            <w:rFonts w:ascii="Lato" w:eastAsia="Lato" w:hAnsi="Lato" w:cs="Lato"/>
            <w:sz w:val="22"/>
            <w:szCs w:val="22"/>
          </w:rPr>
          <w:t>World Vision Advocate Facebook Group</w:t>
        </w:r>
      </w:hyperlink>
      <w:r w:rsidRPr="002753B3">
        <w:rPr>
          <w:rFonts w:ascii="Lato" w:eastAsia="Lato" w:hAnsi="Lato" w:cs="Lato"/>
          <w:color w:val="333333"/>
          <w:sz w:val="22"/>
          <w:szCs w:val="22"/>
        </w:rPr>
        <w:t>. You can also post the photo and a thank you on social media, tagging the Member of Congress and @WorldVision. Use the hashtag: #WVAdvocacy. </w:t>
      </w:r>
    </w:p>
    <w:p w14:paraId="29956955" w14:textId="4CA230C1" w:rsidR="007A3FD8" w:rsidRPr="00CF0425" w:rsidRDefault="002753B3" w:rsidP="00CF0425">
      <w:pPr>
        <w:pStyle w:val="ListParagraph"/>
        <w:numPr>
          <w:ilvl w:val="0"/>
          <w:numId w:val="1"/>
        </w:numPr>
        <w:spacing w:before="240" w:after="120" w:line="278" w:lineRule="auto"/>
        <w:contextualSpacing w:val="0"/>
        <w:rPr>
          <w:rFonts w:ascii="Lato" w:eastAsia="Lato" w:hAnsi="Lato" w:cs="Lato"/>
          <w:color w:val="333333"/>
          <w:sz w:val="22"/>
          <w:szCs w:val="22"/>
        </w:rPr>
      </w:pPr>
      <w:r w:rsidRPr="007C106B">
        <w:rPr>
          <w:rFonts w:ascii="Lato" w:eastAsia="Lato" w:hAnsi="Lato" w:cs="Lato"/>
          <w:color w:val="333333"/>
          <w:sz w:val="22"/>
          <w:szCs w:val="22"/>
        </w:rPr>
        <w:t>After your meeting, the scheduler will </w:t>
      </w:r>
      <w:r w:rsidRPr="00CE108D">
        <w:rPr>
          <w:rFonts w:ascii="Lato" w:eastAsia="Lato" w:hAnsi="Lato" w:cs="Lato"/>
          <w:color w:val="333333"/>
          <w:sz w:val="22"/>
          <w:szCs w:val="22"/>
        </w:rPr>
        <w:t>fill out a</w:t>
      </w:r>
      <w:r w:rsidRPr="00CE108D">
        <w:rPr>
          <w:rFonts w:ascii="Lato" w:eastAsia="Lato" w:hAnsi="Lato" w:cs="Lato"/>
          <w:b/>
          <w:bCs/>
          <w:color w:val="333333"/>
          <w:sz w:val="22"/>
          <w:szCs w:val="22"/>
        </w:rPr>
        <w:t> </w:t>
      </w:r>
      <w:hyperlink r:id="rId31" w:history="1">
        <w:r w:rsidRPr="00CE108D">
          <w:rPr>
            <w:rStyle w:val="Hyperlink"/>
            <w:rFonts w:ascii="Lato" w:eastAsia="Lato" w:hAnsi="Lato" w:cs="Lato"/>
            <w:b/>
            <w:bCs/>
            <w:sz w:val="22"/>
            <w:szCs w:val="22"/>
          </w:rPr>
          <w:t>meeting report form</w:t>
        </w:r>
        <w:r w:rsidRPr="00CE108D">
          <w:rPr>
            <w:rStyle w:val="Hyperlink"/>
            <w:rFonts w:ascii="Lato" w:eastAsia="Lato" w:hAnsi="Lato" w:cs="Lato"/>
            <w:sz w:val="22"/>
            <w:szCs w:val="22"/>
          </w:rPr>
          <w:t> </w:t>
        </w:r>
      </w:hyperlink>
      <w:r w:rsidRPr="00CE108D">
        <w:rPr>
          <w:rFonts w:ascii="Lato" w:eastAsia="Lato" w:hAnsi="Lato" w:cs="Lato"/>
          <w:color w:val="333333"/>
          <w:sz w:val="22"/>
          <w:szCs w:val="22"/>
        </w:rPr>
        <w:t>as well</w:t>
      </w:r>
      <w:r w:rsidRPr="007C106B">
        <w:rPr>
          <w:rFonts w:ascii="Lato" w:eastAsia="Lato" w:hAnsi="Lato" w:cs="Lato"/>
          <w:color w:val="333333"/>
          <w:sz w:val="22"/>
          <w:szCs w:val="22"/>
        </w:rPr>
        <w:t xml:space="preserve"> a</w:t>
      </w:r>
      <w:r w:rsidRPr="00CF0425">
        <w:rPr>
          <w:rFonts w:ascii="Lato" w:eastAsia="Lato" w:hAnsi="Lato" w:cs="Lato"/>
          <w:color w:val="333333"/>
          <w:sz w:val="22"/>
          <w:szCs w:val="22"/>
        </w:rPr>
        <w:t xml:space="preserve">s send a </w:t>
      </w:r>
      <w:r w:rsidR="00AB7115">
        <w:rPr>
          <w:rFonts w:ascii="Lato" w:eastAsia="Lato" w:hAnsi="Lato" w:cs="Lato"/>
          <w:color w:val="333333"/>
          <w:sz w:val="22"/>
          <w:szCs w:val="22"/>
        </w:rPr>
        <w:t xml:space="preserve">brief </w:t>
      </w:r>
      <w:hyperlink r:id="rId32" w:history="1">
        <w:r w:rsidR="00AB7115">
          <w:rPr>
            <w:rStyle w:val="Hyperlink"/>
            <w:rFonts w:ascii="Lato" w:eastAsia="Lato" w:hAnsi="Lato" w:cs="Lato"/>
            <w:b/>
            <w:bCs/>
            <w:sz w:val="22"/>
            <w:szCs w:val="22"/>
          </w:rPr>
          <w:t>thank you email </w:t>
        </w:r>
      </w:hyperlink>
      <w:r w:rsidRPr="007C106B">
        <w:rPr>
          <w:rFonts w:ascii="Lato" w:eastAsia="Lato" w:hAnsi="Lato" w:cs="Lato"/>
          <w:color w:val="333333"/>
          <w:sz w:val="22"/>
          <w:szCs w:val="22"/>
        </w:rPr>
        <w:t>to the office you met with. </w:t>
      </w:r>
    </w:p>
    <w:sectPr w:rsidR="007A3FD8" w:rsidRPr="00CF04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Lato">
    <w:panose1 w:val="020F0502020204030203"/>
    <w:charset w:val="00"/>
    <w:family w:val="swiss"/>
    <w:pitch w:val="variable"/>
    <w:sig w:usb0="800000AF" w:usb1="4000604A" w:usb2="00000000" w:usb3="00000000" w:csb0="00000093" w:csb1="00000000"/>
  </w:font>
  <w:font w:name="Arial">
    <w:panose1 w:val="020B0604020202020204"/>
    <w:charset w:val="00"/>
    <w:family w:val="swiss"/>
    <w:pitch w:val="variable"/>
    <w:sig w:usb0="E0002EFF" w:usb1="C000785B" w:usb2="00000009" w:usb3="00000000" w:csb0="000001FF" w:csb1="00000000"/>
  </w:font>
  <w:font w:name="AAAAAB+TimesNewRomanPS-BoldMT">
    <w:altName w:val="Times New Roman PS"/>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7254A"/>
    <w:multiLevelType w:val="hybridMultilevel"/>
    <w:tmpl w:val="DDC4401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4E626EA"/>
    <w:multiLevelType w:val="hybridMultilevel"/>
    <w:tmpl w:val="38127A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290A9A"/>
    <w:multiLevelType w:val="multilevel"/>
    <w:tmpl w:val="ABE4C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253B82"/>
    <w:multiLevelType w:val="multilevel"/>
    <w:tmpl w:val="54604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65D3560"/>
    <w:multiLevelType w:val="multilevel"/>
    <w:tmpl w:val="E7040F6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A1421FA"/>
    <w:multiLevelType w:val="multilevel"/>
    <w:tmpl w:val="439E91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B831DD4"/>
    <w:multiLevelType w:val="multilevel"/>
    <w:tmpl w:val="E584775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CCF76C2"/>
    <w:multiLevelType w:val="multilevel"/>
    <w:tmpl w:val="A34E7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DEF7F5C"/>
    <w:multiLevelType w:val="multilevel"/>
    <w:tmpl w:val="893AD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1D22121"/>
    <w:multiLevelType w:val="multilevel"/>
    <w:tmpl w:val="6E00536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5AE30D4"/>
    <w:multiLevelType w:val="multilevel"/>
    <w:tmpl w:val="F3C6839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60B1D7B"/>
    <w:multiLevelType w:val="multilevel"/>
    <w:tmpl w:val="7C3228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70E0988"/>
    <w:multiLevelType w:val="multilevel"/>
    <w:tmpl w:val="AF644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7A50D81"/>
    <w:multiLevelType w:val="multilevel"/>
    <w:tmpl w:val="9606E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C3520C7"/>
    <w:multiLevelType w:val="hybridMultilevel"/>
    <w:tmpl w:val="5C28C9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C77079B"/>
    <w:multiLevelType w:val="hybridMultilevel"/>
    <w:tmpl w:val="881AAC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D6D76A8"/>
    <w:multiLevelType w:val="multilevel"/>
    <w:tmpl w:val="D30AD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D6F2A3E"/>
    <w:multiLevelType w:val="hybridMultilevel"/>
    <w:tmpl w:val="7FCAE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0AA1F5A"/>
    <w:multiLevelType w:val="hybridMultilevel"/>
    <w:tmpl w:val="F91649E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1DB6316"/>
    <w:multiLevelType w:val="multilevel"/>
    <w:tmpl w:val="026665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72A157C"/>
    <w:multiLevelType w:val="multilevel"/>
    <w:tmpl w:val="D97E565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A54558F"/>
    <w:multiLevelType w:val="multilevel"/>
    <w:tmpl w:val="3FE0F28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22" w15:restartNumberingAfterBreak="0">
    <w:nsid w:val="3D0B18C5"/>
    <w:multiLevelType w:val="hybridMultilevel"/>
    <w:tmpl w:val="F68616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00E0A30"/>
    <w:multiLevelType w:val="hybridMultilevel"/>
    <w:tmpl w:val="27B0FD7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29629B1"/>
    <w:multiLevelType w:val="multilevel"/>
    <w:tmpl w:val="5330CEF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9033C9C"/>
    <w:multiLevelType w:val="multilevel"/>
    <w:tmpl w:val="F690A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CD95558"/>
    <w:multiLevelType w:val="multilevel"/>
    <w:tmpl w:val="CAB04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0297DE2"/>
    <w:multiLevelType w:val="hybridMultilevel"/>
    <w:tmpl w:val="2D6E6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24975A3"/>
    <w:multiLevelType w:val="multilevel"/>
    <w:tmpl w:val="7B803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6DC6DDC"/>
    <w:multiLevelType w:val="multilevel"/>
    <w:tmpl w:val="B226E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7481E55"/>
    <w:multiLevelType w:val="multilevel"/>
    <w:tmpl w:val="C354E71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A442819"/>
    <w:multiLevelType w:val="multilevel"/>
    <w:tmpl w:val="FDA2B53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32" w15:restartNumberingAfterBreak="0">
    <w:nsid w:val="5C3C2164"/>
    <w:multiLevelType w:val="multilevel"/>
    <w:tmpl w:val="883615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E4C471E"/>
    <w:multiLevelType w:val="hybridMultilevel"/>
    <w:tmpl w:val="17D80A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8042334"/>
    <w:multiLevelType w:val="multilevel"/>
    <w:tmpl w:val="0F4880B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color w:val="514A3F"/>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88E59B5"/>
    <w:multiLevelType w:val="multilevel"/>
    <w:tmpl w:val="68EA465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C717DFB"/>
    <w:multiLevelType w:val="multilevel"/>
    <w:tmpl w:val="AB36EAD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DB9271A"/>
    <w:multiLevelType w:val="multilevel"/>
    <w:tmpl w:val="7FC2C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02F7C31"/>
    <w:multiLevelType w:val="multilevel"/>
    <w:tmpl w:val="58FE6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2E57ACA"/>
    <w:multiLevelType w:val="multilevel"/>
    <w:tmpl w:val="DD28C25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7E85E5E"/>
    <w:multiLevelType w:val="hybridMultilevel"/>
    <w:tmpl w:val="3532166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7A85149B"/>
    <w:multiLevelType w:val="multilevel"/>
    <w:tmpl w:val="5700F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ADE6594"/>
    <w:multiLevelType w:val="multilevel"/>
    <w:tmpl w:val="4060F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B0413B5"/>
    <w:multiLevelType w:val="multilevel"/>
    <w:tmpl w:val="5FA84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E86408D"/>
    <w:multiLevelType w:val="multilevel"/>
    <w:tmpl w:val="4F82A3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EC23EB9"/>
    <w:multiLevelType w:val="multilevel"/>
    <w:tmpl w:val="11EE4E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EE01D54"/>
    <w:multiLevelType w:val="hybridMultilevel"/>
    <w:tmpl w:val="A1803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16853036">
    <w:abstractNumId w:val="46"/>
  </w:num>
  <w:num w:numId="2" w16cid:durableId="1817338937">
    <w:abstractNumId w:val="30"/>
  </w:num>
  <w:num w:numId="3" w16cid:durableId="503324124">
    <w:abstractNumId w:val="19"/>
  </w:num>
  <w:num w:numId="4" w16cid:durableId="168523022">
    <w:abstractNumId w:val="21"/>
  </w:num>
  <w:num w:numId="5" w16cid:durableId="105006976">
    <w:abstractNumId w:val="31"/>
  </w:num>
  <w:num w:numId="6" w16cid:durableId="1525940364">
    <w:abstractNumId w:val="20"/>
  </w:num>
  <w:num w:numId="7" w16cid:durableId="386957062">
    <w:abstractNumId w:val="4"/>
  </w:num>
  <w:num w:numId="8" w16cid:durableId="1225483607">
    <w:abstractNumId w:val="25"/>
  </w:num>
  <w:num w:numId="9" w16cid:durableId="1437750417">
    <w:abstractNumId w:val="44"/>
  </w:num>
  <w:num w:numId="10" w16cid:durableId="188496624">
    <w:abstractNumId w:val="3"/>
  </w:num>
  <w:num w:numId="11" w16cid:durableId="1487743603">
    <w:abstractNumId w:val="15"/>
  </w:num>
  <w:num w:numId="12" w16cid:durableId="1304581105">
    <w:abstractNumId w:val="24"/>
  </w:num>
  <w:num w:numId="13" w16cid:durableId="1746953180">
    <w:abstractNumId w:val="45"/>
  </w:num>
  <w:num w:numId="14" w16cid:durableId="1402749596">
    <w:abstractNumId w:val="6"/>
  </w:num>
  <w:num w:numId="15" w16cid:durableId="366487035">
    <w:abstractNumId w:val="36"/>
  </w:num>
  <w:num w:numId="16" w16cid:durableId="1006248762">
    <w:abstractNumId w:val="9"/>
  </w:num>
  <w:num w:numId="17" w16cid:durableId="1617758677">
    <w:abstractNumId w:val="13"/>
  </w:num>
  <w:num w:numId="18" w16cid:durableId="290089790">
    <w:abstractNumId w:val="29"/>
  </w:num>
  <w:num w:numId="19" w16cid:durableId="630600609">
    <w:abstractNumId w:val="40"/>
  </w:num>
  <w:num w:numId="20" w16cid:durableId="971446881">
    <w:abstractNumId w:val="5"/>
  </w:num>
  <w:num w:numId="21" w16cid:durableId="256863689">
    <w:abstractNumId w:val="0"/>
  </w:num>
  <w:num w:numId="22" w16cid:durableId="206577079">
    <w:abstractNumId w:val="18"/>
  </w:num>
  <w:num w:numId="23" w16cid:durableId="1828326561">
    <w:abstractNumId w:val="23"/>
  </w:num>
  <w:num w:numId="24" w16cid:durableId="813596418">
    <w:abstractNumId w:val="22"/>
  </w:num>
  <w:num w:numId="25" w16cid:durableId="2012560499">
    <w:abstractNumId w:val="27"/>
  </w:num>
  <w:num w:numId="26" w16cid:durableId="1311599822">
    <w:abstractNumId w:val="33"/>
  </w:num>
  <w:num w:numId="27" w16cid:durableId="821119877">
    <w:abstractNumId w:val="1"/>
  </w:num>
  <w:num w:numId="28" w16cid:durableId="1061832714">
    <w:abstractNumId w:val="37"/>
  </w:num>
  <w:num w:numId="29" w16cid:durableId="705719866">
    <w:abstractNumId w:val="43"/>
  </w:num>
  <w:num w:numId="30" w16cid:durableId="417990466">
    <w:abstractNumId w:val="34"/>
  </w:num>
  <w:num w:numId="31" w16cid:durableId="1179346438">
    <w:abstractNumId w:val="8"/>
  </w:num>
  <w:num w:numId="32" w16cid:durableId="1217820570">
    <w:abstractNumId w:val="28"/>
  </w:num>
  <w:num w:numId="33" w16cid:durableId="122963692">
    <w:abstractNumId w:val="7"/>
  </w:num>
  <w:num w:numId="34" w16cid:durableId="515657974">
    <w:abstractNumId w:val="32"/>
  </w:num>
  <w:num w:numId="35" w16cid:durableId="1275794585">
    <w:abstractNumId w:val="16"/>
  </w:num>
  <w:num w:numId="36" w16cid:durableId="1549954445">
    <w:abstractNumId w:val="35"/>
  </w:num>
  <w:num w:numId="37" w16cid:durableId="777528806">
    <w:abstractNumId w:val="2"/>
  </w:num>
  <w:num w:numId="38" w16cid:durableId="565144662">
    <w:abstractNumId w:val="10"/>
  </w:num>
  <w:num w:numId="39" w16cid:durableId="735981184">
    <w:abstractNumId w:val="41"/>
  </w:num>
  <w:num w:numId="40" w16cid:durableId="823086368">
    <w:abstractNumId w:val="11"/>
  </w:num>
  <w:num w:numId="41" w16cid:durableId="32506221">
    <w:abstractNumId w:val="42"/>
  </w:num>
  <w:num w:numId="42" w16cid:durableId="861287399">
    <w:abstractNumId w:val="39"/>
  </w:num>
  <w:num w:numId="43" w16cid:durableId="417600741">
    <w:abstractNumId w:val="38"/>
  </w:num>
  <w:num w:numId="44" w16cid:durableId="98330221">
    <w:abstractNumId w:val="14"/>
  </w:num>
  <w:num w:numId="45" w16cid:durableId="125054836">
    <w:abstractNumId w:val="26"/>
  </w:num>
  <w:num w:numId="46" w16cid:durableId="1349213138">
    <w:abstractNumId w:val="12"/>
  </w:num>
  <w:num w:numId="47" w16cid:durableId="1933391185">
    <w:abstractNumId w:val="17"/>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DA01E44"/>
    <w:rsid w:val="000019FC"/>
    <w:rsid w:val="00003A01"/>
    <w:rsid w:val="00003B5D"/>
    <w:rsid w:val="000050A7"/>
    <w:rsid w:val="00005AB6"/>
    <w:rsid w:val="000069C2"/>
    <w:rsid w:val="00013212"/>
    <w:rsid w:val="00015725"/>
    <w:rsid w:val="00015833"/>
    <w:rsid w:val="00015AD1"/>
    <w:rsid w:val="0003027E"/>
    <w:rsid w:val="00034BD3"/>
    <w:rsid w:val="00041C53"/>
    <w:rsid w:val="000439F7"/>
    <w:rsid w:val="00043E5D"/>
    <w:rsid w:val="00044AED"/>
    <w:rsid w:val="00055E0D"/>
    <w:rsid w:val="00056CE9"/>
    <w:rsid w:val="00057182"/>
    <w:rsid w:val="00061440"/>
    <w:rsid w:val="000645D8"/>
    <w:rsid w:val="0006461E"/>
    <w:rsid w:val="00064749"/>
    <w:rsid w:val="00067D29"/>
    <w:rsid w:val="000714B7"/>
    <w:rsid w:val="00073AF4"/>
    <w:rsid w:val="00074342"/>
    <w:rsid w:val="000743F8"/>
    <w:rsid w:val="00076C3B"/>
    <w:rsid w:val="00082DAD"/>
    <w:rsid w:val="00083948"/>
    <w:rsid w:val="000847DE"/>
    <w:rsid w:val="00086BA1"/>
    <w:rsid w:val="000871C6"/>
    <w:rsid w:val="0009020D"/>
    <w:rsid w:val="0009393C"/>
    <w:rsid w:val="000A0ED8"/>
    <w:rsid w:val="000A25EF"/>
    <w:rsid w:val="000A26B9"/>
    <w:rsid w:val="000B7CB9"/>
    <w:rsid w:val="000C09C6"/>
    <w:rsid w:val="000C3245"/>
    <w:rsid w:val="000C57C8"/>
    <w:rsid w:val="000C5F18"/>
    <w:rsid w:val="000D11C2"/>
    <w:rsid w:val="000D4400"/>
    <w:rsid w:val="000D4F1A"/>
    <w:rsid w:val="000D66A1"/>
    <w:rsid w:val="000D6B73"/>
    <w:rsid w:val="000D731C"/>
    <w:rsid w:val="000E213B"/>
    <w:rsid w:val="000F0ECE"/>
    <w:rsid w:val="000F1AE5"/>
    <w:rsid w:val="000F2C02"/>
    <w:rsid w:val="000F2F58"/>
    <w:rsid w:val="00100464"/>
    <w:rsid w:val="001047BB"/>
    <w:rsid w:val="0010651B"/>
    <w:rsid w:val="001072A6"/>
    <w:rsid w:val="001119A6"/>
    <w:rsid w:val="001128B3"/>
    <w:rsid w:val="00113563"/>
    <w:rsid w:val="0011667D"/>
    <w:rsid w:val="00116D2B"/>
    <w:rsid w:val="0012079D"/>
    <w:rsid w:val="00120A67"/>
    <w:rsid w:val="00121A52"/>
    <w:rsid w:val="001228D9"/>
    <w:rsid w:val="00140083"/>
    <w:rsid w:val="00142C91"/>
    <w:rsid w:val="001436BF"/>
    <w:rsid w:val="001512F1"/>
    <w:rsid w:val="0015468B"/>
    <w:rsid w:val="00154F4A"/>
    <w:rsid w:val="0016711D"/>
    <w:rsid w:val="00173EDA"/>
    <w:rsid w:val="00174456"/>
    <w:rsid w:val="00175931"/>
    <w:rsid w:val="0017687F"/>
    <w:rsid w:val="00176BC1"/>
    <w:rsid w:val="00182BA5"/>
    <w:rsid w:val="001867DD"/>
    <w:rsid w:val="001872C3"/>
    <w:rsid w:val="00195F0F"/>
    <w:rsid w:val="001A3015"/>
    <w:rsid w:val="001A4FD2"/>
    <w:rsid w:val="001A73A3"/>
    <w:rsid w:val="001A7F0C"/>
    <w:rsid w:val="001C161C"/>
    <w:rsid w:val="001C4325"/>
    <w:rsid w:val="001D05E5"/>
    <w:rsid w:val="001D1C90"/>
    <w:rsid w:val="001D1D5A"/>
    <w:rsid w:val="001D745E"/>
    <w:rsid w:val="001E00FA"/>
    <w:rsid w:val="001E22C8"/>
    <w:rsid w:val="001E26CE"/>
    <w:rsid w:val="001E3466"/>
    <w:rsid w:val="001E5D86"/>
    <w:rsid w:val="001E5DFA"/>
    <w:rsid w:val="001E76BF"/>
    <w:rsid w:val="001F3CED"/>
    <w:rsid w:val="002023E2"/>
    <w:rsid w:val="0020267C"/>
    <w:rsid w:val="00206F64"/>
    <w:rsid w:val="00211005"/>
    <w:rsid w:val="00212748"/>
    <w:rsid w:val="00213D95"/>
    <w:rsid w:val="00213F4D"/>
    <w:rsid w:val="0022186F"/>
    <w:rsid w:val="00225194"/>
    <w:rsid w:val="00231CF1"/>
    <w:rsid w:val="0023249F"/>
    <w:rsid w:val="00235E72"/>
    <w:rsid w:val="00237659"/>
    <w:rsid w:val="00237B64"/>
    <w:rsid w:val="002444EF"/>
    <w:rsid w:val="00250FB6"/>
    <w:rsid w:val="00251389"/>
    <w:rsid w:val="00251C58"/>
    <w:rsid w:val="00254849"/>
    <w:rsid w:val="0027052A"/>
    <w:rsid w:val="00273DD8"/>
    <w:rsid w:val="0027481F"/>
    <w:rsid w:val="002753B3"/>
    <w:rsid w:val="00276FC4"/>
    <w:rsid w:val="00281EA9"/>
    <w:rsid w:val="00284839"/>
    <w:rsid w:val="002972F2"/>
    <w:rsid w:val="002A3F04"/>
    <w:rsid w:val="002A4A05"/>
    <w:rsid w:val="002A7888"/>
    <w:rsid w:val="002B483D"/>
    <w:rsid w:val="002B4DBF"/>
    <w:rsid w:val="002C432F"/>
    <w:rsid w:val="002C5DEA"/>
    <w:rsid w:val="002D0294"/>
    <w:rsid w:val="002D0A02"/>
    <w:rsid w:val="002D0A86"/>
    <w:rsid w:val="002D25F1"/>
    <w:rsid w:val="002D3A7D"/>
    <w:rsid w:val="002D6E7B"/>
    <w:rsid w:val="002D7241"/>
    <w:rsid w:val="002D76B1"/>
    <w:rsid w:val="002E05FE"/>
    <w:rsid w:val="002E3199"/>
    <w:rsid w:val="002E6FF8"/>
    <w:rsid w:val="002F171A"/>
    <w:rsid w:val="002F1D67"/>
    <w:rsid w:val="002F29AC"/>
    <w:rsid w:val="002F3382"/>
    <w:rsid w:val="002F4EF4"/>
    <w:rsid w:val="002F6788"/>
    <w:rsid w:val="002F7431"/>
    <w:rsid w:val="00300032"/>
    <w:rsid w:val="00301E60"/>
    <w:rsid w:val="00302301"/>
    <w:rsid w:val="003032E3"/>
    <w:rsid w:val="0030587A"/>
    <w:rsid w:val="00311CF5"/>
    <w:rsid w:val="00313D92"/>
    <w:rsid w:val="00314E09"/>
    <w:rsid w:val="003176A1"/>
    <w:rsid w:val="00320A5D"/>
    <w:rsid w:val="00320A72"/>
    <w:rsid w:val="00321DF5"/>
    <w:rsid w:val="00323056"/>
    <w:rsid w:val="00325260"/>
    <w:rsid w:val="00335AAB"/>
    <w:rsid w:val="00340431"/>
    <w:rsid w:val="003431CE"/>
    <w:rsid w:val="003446C1"/>
    <w:rsid w:val="003448F3"/>
    <w:rsid w:val="00347D6E"/>
    <w:rsid w:val="00353CD1"/>
    <w:rsid w:val="0036078A"/>
    <w:rsid w:val="003622A7"/>
    <w:rsid w:val="00370C0F"/>
    <w:rsid w:val="0038098B"/>
    <w:rsid w:val="00386023"/>
    <w:rsid w:val="00387A8E"/>
    <w:rsid w:val="00391B2D"/>
    <w:rsid w:val="00393689"/>
    <w:rsid w:val="00395731"/>
    <w:rsid w:val="00396926"/>
    <w:rsid w:val="003A7239"/>
    <w:rsid w:val="003B1E3E"/>
    <w:rsid w:val="003B28A6"/>
    <w:rsid w:val="003C008D"/>
    <w:rsid w:val="003C22A0"/>
    <w:rsid w:val="003C379B"/>
    <w:rsid w:val="003C5D82"/>
    <w:rsid w:val="003C6038"/>
    <w:rsid w:val="003C740E"/>
    <w:rsid w:val="003D1C94"/>
    <w:rsid w:val="003D27A8"/>
    <w:rsid w:val="003D3CEE"/>
    <w:rsid w:val="003D5483"/>
    <w:rsid w:val="003D5D82"/>
    <w:rsid w:val="003E1EAB"/>
    <w:rsid w:val="003E44C2"/>
    <w:rsid w:val="003E4921"/>
    <w:rsid w:val="003E53F5"/>
    <w:rsid w:val="003F0FD4"/>
    <w:rsid w:val="003F2377"/>
    <w:rsid w:val="003F4F81"/>
    <w:rsid w:val="003F5D37"/>
    <w:rsid w:val="003F6799"/>
    <w:rsid w:val="00404711"/>
    <w:rsid w:val="004070E4"/>
    <w:rsid w:val="00413387"/>
    <w:rsid w:val="00414D16"/>
    <w:rsid w:val="004155BA"/>
    <w:rsid w:val="00417588"/>
    <w:rsid w:val="00417B53"/>
    <w:rsid w:val="00420F72"/>
    <w:rsid w:val="004220D1"/>
    <w:rsid w:val="004301B5"/>
    <w:rsid w:val="004316AE"/>
    <w:rsid w:val="00434512"/>
    <w:rsid w:val="00434848"/>
    <w:rsid w:val="00437BB5"/>
    <w:rsid w:val="00440CA9"/>
    <w:rsid w:val="00446B79"/>
    <w:rsid w:val="00450E1A"/>
    <w:rsid w:val="0045469F"/>
    <w:rsid w:val="00454985"/>
    <w:rsid w:val="00456306"/>
    <w:rsid w:val="00462E2E"/>
    <w:rsid w:val="00466709"/>
    <w:rsid w:val="00467C54"/>
    <w:rsid w:val="004720CB"/>
    <w:rsid w:val="00480013"/>
    <w:rsid w:val="00482CF9"/>
    <w:rsid w:val="00486D63"/>
    <w:rsid w:val="004900C1"/>
    <w:rsid w:val="00491676"/>
    <w:rsid w:val="00495A5B"/>
    <w:rsid w:val="00495F0E"/>
    <w:rsid w:val="00496B9A"/>
    <w:rsid w:val="004974D3"/>
    <w:rsid w:val="00497933"/>
    <w:rsid w:val="004A5192"/>
    <w:rsid w:val="004A62AD"/>
    <w:rsid w:val="004B00F2"/>
    <w:rsid w:val="004B3DCD"/>
    <w:rsid w:val="004B3E5A"/>
    <w:rsid w:val="004B3F26"/>
    <w:rsid w:val="004B7437"/>
    <w:rsid w:val="004C0A61"/>
    <w:rsid w:val="004C4B88"/>
    <w:rsid w:val="004D1C62"/>
    <w:rsid w:val="004D29DA"/>
    <w:rsid w:val="004D738B"/>
    <w:rsid w:val="004E3A8D"/>
    <w:rsid w:val="004E7F1A"/>
    <w:rsid w:val="004F03AF"/>
    <w:rsid w:val="004F1D3B"/>
    <w:rsid w:val="004F29FD"/>
    <w:rsid w:val="004F3238"/>
    <w:rsid w:val="004F491A"/>
    <w:rsid w:val="00500A63"/>
    <w:rsid w:val="00502646"/>
    <w:rsid w:val="00504011"/>
    <w:rsid w:val="00506CA8"/>
    <w:rsid w:val="005108F8"/>
    <w:rsid w:val="00511990"/>
    <w:rsid w:val="005130F5"/>
    <w:rsid w:val="00513AD4"/>
    <w:rsid w:val="00524D1D"/>
    <w:rsid w:val="005319E5"/>
    <w:rsid w:val="0054066C"/>
    <w:rsid w:val="00541808"/>
    <w:rsid w:val="00542A02"/>
    <w:rsid w:val="00543722"/>
    <w:rsid w:val="00550263"/>
    <w:rsid w:val="00551E3A"/>
    <w:rsid w:val="005524E3"/>
    <w:rsid w:val="00552AD7"/>
    <w:rsid w:val="00555A1D"/>
    <w:rsid w:val="00560050"/>
    <w:rsid w:val="00560AFD"/>
    <w:rsid w:val="00563199"/>
    <w:rsid w:val="0056695F"/>
    <w:rsid w:val="0056752A"/>
    <w:rsid w:val="005709C9"/>
    <w:rsid w:val="005713C8"/>
    <w:rsid w:val="00571A8F"/>
    <w:rsid w:val="00572025"/>
    <w:rsid w:val="00573FEB"/>
    <w:rsid w:val="00575516"/>
    <w:rsid w:val="00581976"/>
    <w:rsid w:val="00582EA3"/>
    <w:rsid w:val="00585160"/>
    <w:rsid w:val="00592982"/>
    <w:rsid w:val="0059353B"/>
    <w:rsid w:val="005965DD"/>
    <w:rsid w:val="005A04C7"/>
    <w:rsid w:val="005B16D9"/>
    <w:rsid w:val="005B1800"/>
    <w:rsid w:val="005B79EF"/>
    <w:rsid w:val="005C149D"/>
    <w:rsid w:val="005C4984"/>
    <w:rsid w:val="005C4D28"/>
    <w:rsid w:val="005D3AA0"/>
    <w:rsid w:val="005E07C1"/>
    <w:rsid w:val="005E65B0"/>
    <w:rsid w:val="005E7ADC"/>
    <w:rsid w:val="005F0318"/>
    <w:rsid w:val="005F1244"/>
    <w:rsid w:val="005F1565"/>
    <w:rsid w:val="005F2A0F"/>
    <w:rsid w:val="005F3058"/>
    <w:rsid w:val="005F73BC"/>
    <w:rsid w:val="006012E0"/>
    <w:rsid w:val="006016AA"/>
    <w:rsid w:val="006038AE"/>
    <w:rsid w:val="00604381"/>
    <w:rsid w:val="0060588A"/>
    <w:rsid w:val="00613500"/>
    <w:rsid w:val="00614473"/>
    <w:rsid w:val="00622E6E"/>
    <w:rsid w:val="006247CA"/>
    <w:rsid w:val="0063298B"/>
    <w:rsid w:val="00632C5E"/>
    <w:rsid w:val="00634FF9"/>
    <w:rsid w:val="00637D26"/>
    <w:rsid w:val="00644030"/>
    <w:rsid w:val="006511A4"/>
    <w:rsid w:val="006622E7"/>
    <w:rsid w:val="0066385F"/>
    <w:rsid w:val="00665BB5"/>
    <w:rsid w:val="00666D22"/>
    <w:rsid w:val="00673527"/>
    <w:rsid w:val="006746E4"/>
    <w:rsid w:val="00676519"/>
    <w:rsid w:val="00676706"/>
    <w:rsid w:val="0067722E"/>
    <w:rsid w:val="006942BB"/>
    <w:rsid w:val="006945AE"/>
    <w:rsid w:val="00694C9C"/>
    <w:rsid w:val="00694E73"/>
    <w:rsid w:val="006964C4"/>
    <w:rsid w:val="006A117C"/>
    <w:rsid w:val="006A66B3"/>
    <w:rsid w:val="006A7C22"/>
    <w:rsid w:val="006B6C1F"/>
    <w:rsid w:val="006B771F"/>
    <w:rsid w:val="006C1BEA"/>
    <w:rsid w:val="006C538E"/>
    <w:rsid w:val="006C775B"/>
    <w:rsid w:val="006D544D"/>
    <w:rsid w:val="006E06E3"/>
    <w:rsid w:val="006E349A"/>
    <w:rsid w:val="006E3772"/>
    <w:rsid w:val="006E406C"/>
    <w:rsid w:val="006E6EC8"/>
    <w:rsid w:val="006E745F"/>
    <w:rsid w:val="006F2CE0"/>
    <w:rsid w:val="006F2E43"/>
    <w:rsid w:val="006F2FE3"/>
    <w:rsid w:val="006F39CF"/>
    <w:rsid w:val="006F3B6B"/>
    <w:rsid w:val="006F5800"/>
    <w:rsid w:val="00700005"/>
    <w:rsid w:val="00700F0C"/>
    <w:rsid w:val="00704E31"/>
    <w:rsid w:val="007065D4"/>
    <w:rsid w:val="00706EB0"/>
    <w:rsid w:val="00707999"/>
    <w:rsid w:val="00707D33"/>
    <w:rsid w:val="007112AE"/>
    <w:rsid w:val="007206CA"/>
    <w:rsid w:val="00725F4D"/>
    <w:rsid w:val="0072640C"/>
    <w:rsid w:val="00727BF5"/>
    <w:rsid w:val="007311E4"/>
    <w:rsid w:val="0073634C"/>
    <w:rsid w:val="007439FF"/>
    <w:rsid w:val="00751E4D"/>
    <w:rsid w:val="00751EF3"/>
    <w:rsid w:val="007530D5"/>
    <w:rsid w:val="00753E71"/>
    <w:rsid w:val="00754A93"/>
    <w:rsid w:val="007600CD"/>
    <w:rsid w:val="0076169E"/>
    <w:rsid w:val="0076527C"/>
    <w:rsid w:val="00770657"/>
    <w:rsid w:val="0077071B"/>
    <w:rsid w:val="00771C09"/>
    <w:rsid w:val="0077300A"/>
    <w:rsid w:val="007740F8"/>
    <w:rsid w:val="00781627"/>
    <w:rsid w:val="0078417E"/>
    <w:rsid w:val="007841C6"/>
    <w:rsid w:val="0078435A"/>
    <w:rsid w:val="00784825"/>
    <w:rsid w:val="00791E65"/>
    <w:rsid w:val="007954BE"/>
    <w:rsid w:val="007A1C18"/>
    <w:rsid w:val="007A3D57"/>
    <w:rsid w:val="007A3FD8"/>
    <w:rsid w:val="007A493D"/>
    <w:rsid w:val="007A4BC4"/>
    <w:rsid w:val="007A56A8"/>
    <w:rsid w:val="007A6444"/>
    <w:rsid w:val="007B0B24"/>
    <w:rsid w:val="007B15D3"/>
    <w:rsid w:val="007B231C"/>
    <w:rsid w:val="007B3285"/>
    <w:rsid w:val="007B3DF3"/>
    <w:rsid w:val="007B4140"/>
    <w:rsid w:val="007B487A"/>
    <w:rsid w:val="007B5089"/>
    <w:rsid w:val="007C106B"/>
    <w:rsid w:val="007C252A"/>
    <w:rsid w:val="007D5E83"/>
    <w:rsid w:val="007D6B57"/>
    <w:rsid w:val="007E1F0E"/>
    <w:rsid w:val="007E305B"/>
    <w:rsid w:val="007E6EFD"/>
    <w:rsid w:val="007F0DFE"/>
    <w:rsid w:val="007F3C37"/>
    <w:rsid w:val="007F44D2"/>
    <w:rsid w:val="007F6352"/>
    <w:rsid w:val="007F6765"/>
    <w:rsid w:val="007F67C9"/>
    <w:rsid w:val="00802120"/>
    <w:rsid w:val="00804F7F"/>
    <w:rsid w:val="0080557E"/>
    <w:rsid w:val="0081672C"/>
    <w:rsid w:val="008173BF"/>
    <w:rsid w:val="008245A7"/>
    <w:rsid w:val="00825AFA"/>
    <w:rsid w:val="00825B04"/>
    <w:rsid w:val="00832489"/>
    <w:rsid w:val="00834B6F"/>
    <w:rsid w:val="0083535F"/>
    <w:rsid w:val="00853160"/>
    <w:rsid w:val="00854038"/>
    <w:rsid w:val="00856503"/>
    <w:rsid w:val="0086235B"/>
    <w:rsid w:val="00862C0A"/>
    <w:rsid w:val="00863E54"/>
    <w:rsid w:val="00871842"/>
    <w:rsid w:val="00872C58"/>
    <w:rsid w:val="00876E85"/>
    <w:rsid w:val="008770CA"/>
    <w:rsid w:val="00882C0A"/>
    <w:rsid w:val="00882FB9"/>
    <w:rsid w:val="0088507D"/>
    <w:rsid w:val="00885E36"/>
    <w:rsid w:val="00890CB5"/>
    <w:rsid w:val="00891FCB"/>
    <w:rsid w:val="008960F2"/>
    <w:rsid w:val="008A133E"/>
    <w:rsid w:val="008A3FBA"/>
    <w:rsid w:val="008A718A"/>
    <w:rsid w:val="008B0626"/>
    <w:rsid w:val="008B08CC"/>
    <w:rsid w:val="008B4974"/>
    <w:rsid w:val="008C0EDC"/>
    <w:rsid w:val="008C4241"/>
    <w:rsid w:val="008C7FF4"/>
    <w:rsid w:val="008D062E"/>
    <w:rsid w:val="008D7732"/>
    <w:rsid w:val="008E2E1D"/>
    <w:rsid w:val="008E3215"/>
    <w:rsid w:val="008F248A"/>
    <w:rsid w:val="008F3BF8"/>
    <w:rsid w:val="0090082F"/>
    <w:rsid w:val="00900D78"/>
    <w:rsid w:val="00903B0D"/>
    <w:rsid w:val="00910ABE"/>
    <w:rsid w:val="00916E36"/>
    <w:rsid w:val="0092075A"/>
    <w:rsid w:val="00921B54"/>
    <w:rsid w:val="009249BA"/>
    <w:rsid w:val="00926128"/>
    <w:rsid w:val="00930350"/>
    <w:rsid w:val="009330E3"/>
    <w:rsid w:val="00933E28"/>
    <w:rsid w:val="0093426B"/>
    <w:rsid w:val="00934936"/>
    <w:rsid w:val="00936263"/>
    <w:rsid w:val="00940287"/>
    <w:rsid w:val="00944A72"/>
    <w:rsid w:val="00952594"/>
    <w:rsid w:val="00952F86"/>
    <w:rsid w:val="00955437"/>
    <w:rsid w:val="009564CE"/>
    <w:rsid w:val="009574A8"/>
    <w:rsid w:val="009621D2"/>
    <w:rsid w:val="00963B71"/>
    <w:rsid w:val="00964904"/>
    <w:rsid w:val="0096537A"/>
    <w:rsid w:val="00970772"/>
    <w:rsid w:val="00972BF0"/>
    <w:rsid w:val="009734AC"/>
    <w:rsid w:val="009749C8"/>
    <w:rsid w:val="009757AD"/>
    <w:rsid w:val="00975AA3"/>
    <w:rsid w:val="009828B2"/>
    <w:rsid w:val="009839CA"/>
    <w:rsid w:val="00987A52"/>
    <w:rsid w:val="0098B460"/>
    <w:rsid w:val="009912B9"/>
    <w:rsid w:val="00991732"/>
    <w:rsid w:val="009A11CE"/>
    <w:rsid w:val="009A48F1"/>
    <w:rsid w:val="009A7DC9"/>
    <w:rsid w:val="009B2EB4"/>
    <w:rsid w:val="009B3486"/>
    <w:rsid w:val="009B3F3B"/>
    <w:rsid w:val="009B58E2"/>
    <w:rsid w:val="009B7174"/>
    <w:rsid w:val="009C2C5F"/>
    <w:rsid w:val="009C4B25"/>
    <w:rsid w:val="009D3892"/>
    <w:rsid w:val="009D64D7"/>
    <w:rsid w:val="009E2593"/>
    <w:rsid w:val="009E2940"/>
    <w:rsid w:val="009E6E70"/>
    <w:rsid w:val="009F18CA"/>
    <w:rsid w:val="009F2BFD"/>
    <w:rsid w:val="009F34A3"/>
    <w:rsid w:val="009F4AE4"/>
    <w:rsid w:val="009F5304"/>
    <w:rsid w:val="009F6BE9"/>
    <w:rsid w:val="00A018DE"/>
    <w:rsid w:val="00A02E88"/>
    <w:rsid w:val="00A0333C"/>
    <w:rsid w:val="00A06C82"/>
    <w:rsid w:val="00A07296"/>
    <w:rsid w:val="00A104E9"/>
    <w:rsid w:val="00A12DF7"/>
    <w:rsid w:val="00A1342F"/>
    <w:rsid w:val="00A16486"/>
    <w:rsid w:val="00A17473"/>
    <w:rsid w:val="00A20A21"/>
    <w:rsid w:val="00A3088D"/>
    <w:rsid w:val="00A31517"/>
    <w:rsid w:val="00A3706D"/>
    <w:rsid w:val="00A37392"/>
    <w:rsid w:val="00A37D60"/>
    <w:rsid w:val="00A404C4"/>
    <w:rsid w:val="00A42657"/>
    <w:rsid w:val="00A43255"/>
    <w:rsid w:val="00A43E50"/>
    <w:rsid w:val="00A440F7"/>
    <w:rsid w:val="00A450FA"/>
    <w:rsid w:val="00A50F9C"/>
    <w:rsid w:val="00A529AD"/>
    <w:rsid w:val="00A5354F"/>
    <w:rsid w:val="00A5358A"/>
    <w:rsid w:val="00A5617A"/>
    <w:rsid w:val="00A61C8D"/>
    <w:rsid w:val="00A71D52"/>
    <w:rsid w:val="00A811FD"/>
    <w:rsid w:val="00A87B88"/>
    <w:rsid w:val="00A87FF5"/>
    <w:rsid w:val="00A928F3"/>
    <w:rsid w:val="00A939AA"/>
    <w:rsid w:val="00A94E83"/>
    <w:rsid w:val="00AA20A3"/>
    <w:rsid w:val="00AA318E"/>
    <w:rsid w:val="00AA4807"/>
    <w:rsid w:val="00AA5007"/>
    <w:rsid w:val="00AA7615"/>
    <w:rsid w:val="00AA77F6"/>
    <w:rsid w:val="00AB25B4"/>
    <w:rsid w:val="00AB2CDC"/>
    <w:rsid w:val="00AB2F38"/>
    <w:rsid w:val="00AB5249"/>
    <w:rsid w:val="00AB5494"/>
    <w:rsid w:val="00AB7115"/>
    <w:rsid w:val="00AB72BB"/>
    <w:rsid w:val="00ABC1C6"/>
    <w:rsid w:val="00AE1D94"/>
    <w:rsid w:val="00AE4EF4"/>
    <w:rsid w:val="00AF69D3"/>
    <w:rsid w:val="00AF7607"/>
    <w:rsid w:val="00B00199"/>
    <w:rsid w:val="00B01450"/>
    <w:rsid w:val="00B029EC"/>
    <w:rsid w:val="00B057DD"/>
    <w:rsid w:val="00B05C6E"/>
    <w:rsid w:val="00B0C8BB"/>
    <w:rsid w:val="00B16B2D"/>
    <w:rsid w:val="00B2008A"/>
    <w:rsid w:val="00B2267D"/>
    <w:rsid w:val="00B337FE"/>
    <w:rsid w:val="00B35927"/>
    <w:rsid w:val="00B411E2"/>
    <w:rsid w:val="00B441CE"/>
    <w:rsid w:val="00B5004D"/>
    <w:rsid w:val="00B51199"/>
    <w:rsid w:val="00B520E6"/>
    <w:rsid w:val="00B60DBD"/>
    <w:rsid w:val="00B61EE1"/>
    <w:rsid w:val="00B65816"/>
    <w:rsid w:val="00B65BD7"/>
    <w:rsid w:val="00B71F2D"/>
    <w:rsid w:val="00B7517C"/>
    <w:rsid w:val="00B76112"/>
    <w:rsid w:val="00B801A6"/>
    <w:rsid w:val="00B80BAD"/>
    <w:rsid w:val="00B82CB9"/>
    <w:rsid w:val="00B87634"/>
    <w:rsid w:val="00B92859"/>
    <w:rsid w:val="00B9395C"/>
    <w:rsid w:val="00B93B9C"/>
    <w:rsid w:val="00B94B75"/>
    <w:rsid w:val="00B97B34"/>
    <w:rsid w:val="00BA00E0"/>
    <w:rsid w:val="00BB3832"/>
    <w:rsid w:val="00BB491D"/>
    <w:rsid w:val="00BB5ABA"/>
    <w:rsid w:val="00BB7D00"/>
    <w:rsid w:val="00BC2509"/>
    <w:rsid w:val="00BC30AE"/>
    <w:rsid w:val="00BC5C39"/>
    <w:rsid w:val="00BC66A3"/>
    <w:rsid w:val="00BD0E16"/>
    <w:rsid w:val="00BD1A15"/>
    <w:rsid w:val="00BD259D"/>
    <w:rsid w:val="00BD37A2"/>
    <w:rsid w:val="00BD3CCD"/>
    <w:rsid w:val="00BE077E"/>
    <w:rsid w:val="00BE5DFD"/>
    <w:rsid w:val="00BE7495"/>
    <w:rsid w:val="00BF1DFF"/>
    <w:rsid w:val="00BF44B4"/>
    <w:rsid w:val="00C022B0"/>
    <w:rsid w:val="00C03AEA"/>
    <w:rsid w:val="00C04537"/>
    <w:rsid w:val="00C04B20"/>
    <w:rsid w:val="00C05705"/>
    <w:rsid w:val="00C06938"/>
    <w:rsid w:val="00C1065F"/>
    <w:rsid w:val="00C10797"/>
    <w:rsid w:val="00C11969"/>
    <w:rsid w:val="00C178FB"/>
    <w:rsid w:val="00C2110A"/>
    <w:rsid w:val="00C21D84"/>
    <w:rsid w:val="00C3003C"/>
    <w:rsid w:val="00C32D81"/>
    <w:rsid w:val="00C40311"/>
    <w:rsid w:val="00C42778"/>
    <w:rsid w:val="00C53F32"/>
    <w:rsid w:val="00C54CD0"/>
    <w:rsid w:val="00C65E53"/>
    <w:rsid w:val="00C66564"/>
    <w:rsid w:val="00C71533"/>
    <w:rsid w:val="00C72674"/>
    <w:rsid w:val="00C72A12"/>
    <w:rsid w:val="00C8209C"/>
    <w:rsid w:val="00C8228B"/>
    <w:rsid w:val="00C86343"/>
    <w:rsid w:val="00C86CE8"/>
    <w:rsid w:val="00C90193"/>
    <w:rsid w:val="00C9459C"/>
    <w:rsid w:val="00C9467F"/>
    <w:rsid w:val="00C96B70"/>
    <w:rsid w:val="00C96C1D"/>
    <w:rsid w:val="00C96C75"/>
    <w:rsid w:val="00CA27F4"/>
    <w:rsid w:val="00CA512A"/>
    <w:rsid w:val="00CB160A"/>
    <w:rsid w:val="00CB3F63"/>
    <w:rsid w:val="00CB6EF0"/>
    <w:rsid w:val="00CB7673"/>
    <w:rsid w:val="00CC3CAF"/>
    <w:rsid w:val="00CC6598"/>
    <w:rsid w:val="00CC6B27"/>
    <w:rsid w:val="00CC7B7F"/>
    <w:rsid w:val="00CE108D"/>
    <w:rsid w:val="00CE3752"/>
    <w:rsid w:val="00CE3917"/>
    <w:rsid w:val="00CE3AF1"/>
    <w:rsid w:val="00CF0425"/>
    <w:rsid w:val="00CF0E14"/>
    <w:rsid w:val="00CF3462"/>
    <w:rsid w:val="00D07B06"/>
    <w:rsid w:val="00D1057B"/>
    <w:rsid w:val="00D12135"/>
    <w:rsid w:val="00D15966"/>
    <w:rsid w:val="00D21441"/>
    <w:rsid w:val="00D217DA"/>
    <w:rsid w:val="00D21F2A"/>
    <w:rsid w:val="00D2393A"/>
    <w:rsid w:val="00D24F2A"/>
    <w:rsid w:val="00D33170"/>
    <w:rsid w:val="00D343B2"/>
    <w:rsid w:val="00D347C7"/>
    <w:rsid w:val="00D408CE"/>
    <w:rsid w:val="00D43B96"/>
    <w:rsid w:val="00D47B31"/>
    <w:rsid w:val="00D5039E"/>
    <w:rsid w:val="00D54C55"/>
    <w:rsid w:val="00D55397"/>
    <w:rsid w:val="00D64ABB"/>
    <w:rsid w:val="00D80CF6"/>
    <w:rsid w:val="00D82549"/>
    <w:rsid w:val="00D82A9D"/>
    <w:rsid w:val="00D85ABF"/>
    <w:rsid w:val="00D8720F"/>
    <w:rsid w:val="00D95471"/>
    <w:rsid w:val="00D96F10"/>
    <w:rsid w:val="00DA20B6"/>
    <w:rsid w:val="00DA5997"/>
    <w:rsid w:val="00DB4304"/>
    <w:rsid w:val="00DB6124"/>
    <w:rsid w:val="00DB7A2F"/>
    <w:rsid w:val="00DC23EC"/>
    <w:rsid w:val="00DD445B"/>
    <w:rsid w:val="00DE009E"/>
    <w:rsid w:val="00DE2B0A"/>
    <w:rsid w:val="00DE3A2A"/>
    <w:rsid w:val="00DE3BB2"/>
    <w:rsid w:val="00DE48E4"/>
    <w:rsid w:val="00DE69CA"/>
    <w:rsid w:val="00DF3528"/>
    <w:rsid w:val="00DF7154"/>
    <w:rsid w:val="00DF72B9"/>
    <w:rsid w:val="00E033CF"/>
    <w:rsid w:val="00E03401"/>
    <w:rsid w:val="00E06652"/>
    <w:rsid w:val="00E10B56"/>
    <w:rsid w:val="00E11A59"/>
    <w:rsid w:val="00E126E4"/>
    <w:rsid w:val="00E14EE9"/>
    <w:rsid w:val="00E27439"/>
    <w:rsid w:val="00E27E05"/>
    <w:rsid w:val="00E312D9"/>
    <w:rsid w:val="00E3221A"/>
    <w:rsid w:val="00E34642"/>
    <w:rsid w:val="00E37711"/>
    <w:rsid w:val="00E37948"/>
    <w:rsid w:val="00E44441"/>
    <w:rsid w:val="00E449FD"/>
    <w:rsid w:val="00E47BCE"/>
    <w:rsid w:val="00E4C7AD"/>
    <w:rsid w:val="00E53360"/>
    <w:rsid w:val="00E5381C"/>
    <w:rsid w:val="00E62109"/>
    <w:rsid w:val="00E6319F"/>
    <w:rsid w:val="00E65D7B"/>
    <w:rsid w:val="00E66464"/>
    <w:rsid w:val="00E67EE6"/>
    <w:rsid w:val="00E75182"/>
    <w:rsid w:val="00E7685D"/>
    <w:rsid w:val="00E86B4E"/>
    <w:rsid w:val="00E90359"/>
    <w:rsid w:val="00E9071B"/>
    <w:rsid w:val="00EA7669"/>
    <w:rsid w:val="00EB1DA8"/>
    <w:rsid w:val="00EB410C"/>
    <w:rsid w:val="00EB54C3"/>
    <w:rsid w:val="00EB5768"/>
    <w:rsid w:val="00EB5C15"/>
    <w:rsid w:val="00EB75BD"/>
    <w:rsid w:val="00EB7682"/>
    <w:rsid w:val="00EC0E29"/>
    <w:rsid w:val="00EC288E"/>
    <w:rsid w:val="00ED0C51"/>
    <w:rsid w:val="00ED3A29"/>
    <w:rsid w:val="00ED7C9D"/>
    <w:rsid w:val="00EF035C"/>
    <w:rsid w:val="00EF0A2A"/>
    <w:rsid w:val="00EF6D14"/>
    <w:rsid w:val="00F00E35"/>
    <w:rsid w:val="00F00F69"/>
    <w:rsid w:val="00F02DA7"/>
    <w:rsid w:val="00F03D43"/>
    <w:rsid w:val="00F076CD"/>
    <w:rsid w:val="00F07C3D"/>
    <w:rsid w:val="00F07EBD"/>
    <w:rsid w:val="00F137C2"/>
    <w:rsid w:val="00F17FA1"/>
    <w:rsid w:val="00F200EE"/>
    <w:rsid w:val="00F28D00"/>
    <w:rsid w:val="00F32149"/>
    <w:rsid w:val="00F33E3C"/>
    <w:rsid w:val="00F544B0"/>
    <w:rsid w:val="00F61A8B"/>
    <w:rsid w:val="00F61C9B"/>
    <w:rsid w:val="00F6330C"/>
    <w:rsid w:val="00F64B9D"/>
    <w:rsid w:val="00F64DD8"/>
    <w:rsid w:val="00F65437"/>
    <w:rsid w:val="00F65A6D"/>
    <w:rsid w:val="00F65CCA"/>
    <w:rsid w:val="00F70E67"/>
    <w:rsid w:val="00F72666"/>
    <w:rsid w:val="00F7292A"/>
    <w:rsid w:val="00F73125"/>
    <w:rsid w:val="00F77FE6"/>
    <w:rsid w:val="00F81706"/>
    <w:rsid w:val="00F84B6F"/>
    <w:rsid w:val="00F85AF9"/>
    <w:rsid w:val="00F87F82"/>
    <w:rsid w:val="00F90AAA"/>
    <w:rsid w:val="00F90D75"/>
    <w:rsid w:val="00F914B0"/>
    <w:rsid w:val="00F95402"/>
    <w:rsid w:val="00F96A5E"/>
    <w:rsid w:val="00FA4A1F"/>
    <w:rsid w:val="00FA7392"/>
    <w:rsid w:val="00FB26D3"/>
    <w:rsid w:val="00FB4115"/>
    <w:rsid w:val="00FB426B"/>
    <w:rsid w:val="00FB664C"/>
    <w:rsid w:val="00FC1DCE"/>
    <w:rsid w:val="00FC1DDE"/>
    <w:rsid w:val="00FC62DF"/>
    <w:rsid w:val="00FD2256"/>
    <w:rsid w:val="00FD6092"/>
    <w:rsid w:val="00FD6D66"/>
    <w:rsid w:val="00FD7C67"/>
    <w:rsid w:val="00FE0B1F"/>
    <w:rsid w:val="00FE1289"/>
    <w:rsid w:val="00FE1468"/>
    <w:rsid w:val="00FE5151"/>
    <w:rsid w:val="00FE5D1A"/>
    <w:rsid w:val="00FE70A7"/>
    <w:rsid w:val="00FF319E"/>
    <w:rsid w:val="0101F9B3"/>
    <w:rsid w:val="012EE058"/>
    <w:rsid w:val="01320942"/>
    <w:rsid w:val="016CA173"/>
    <w:rsid w:val="01A9E6FC"/>
    <w:rsid w:val="01BE455F"/>
    <w:rsid w:val="01D1A53C"/>
    <w:rsid w:val="0203F105"/>
    <w:rsid w:val="020DFF9F"/>
    <w:rsid w:val="02335B6E"/>
    <w:rsid w:val="023F5323"/>
    <w:rsid w:val="024BF8DD"/>
    <w:rsid w:val="02970233"/>
    <w:rsid w:val="02D2A361"/>
    <w:rsid w:val="03635645"/>
    <w:rsid w:val="037BE17E"/>
    <w:rsid w:val="0384DD99"/>
    <w:rsid w:val="03960C6C"/>
    <w:rsid w:val="03D5BD90"/>
    <w:rsid w:val="03E7EFE4"/>
    <w:rsid w:val="043E9EB5"/>
    <w:rsid w:val="049097ED"/>
    <w:rsid w:val="04923BB2"/>
    <w:rsid w:val="04BA6A76"/>
    <w:rsid w:val="04C04B45"/>
    <w:rsid w:val="04E2CE70"/>
    <w:rsid w:val="05172DFF"/>
    <w:rsid w:val="055DAFA9"/>
    <w:rsid w:val="05AA9C7E"/>
    <w:rsid w:val="05D29CCA"/>
    <w:rsid w:val="05DABBF0"/>
    <w:rsid w:val="05DAEBC0"/>
    <w:rsid w:val="05E767F1"/>
    <w:rsid w:val="05F8356A"/>
    <w:rsid w:val="05FA7859"/>
    <w:rsid w:val="05FDBBB2"/>
    <w:rsid w:val="064FF6F7"/>
    <w:rsid w:val="06B9B6BF"/>
    <w:rsid w:val="0714E8A2"/>
    <w:rsid w:val="0771125F"/>
    <w:rsid w:val="07772A04"/>
    <w:rsid w:val="07B9AC79"/>
    <w:rsid w:val="07BA1243"/>
    <w:rsid w:val="07DB6805"/>
    <w:rsid w:val="081B0B14"/>
    <w:rsid w:val="085A3A28"/>
    <w:rsid w:val="08618000"/>
    <w:rsid w:val="0886D46E"/>
    <w:rsid w:val="088C71ED"/>
    <w:rsid w:val="0891DD78"/>
    <w:rsid w:val="08AC9BE3"/>
    <w:rsid w:val="08E612F8"/>
    <w:rsid w:val="092FDD90"/>
    <w:rsid w:val="0946DBE9"/>
    <w:rsid w:val="094F734A"/>
    <w:rsid w:val="09540C8E"/>
    <w:rsid w:val="098B2369"/>
    <w:rsid w:val="09C97B4A"/>
    <w:rsid w:val="09E10E1C"/>
    <w:rsid w:val="0A076582"/>
    <w:rsid w:val="0A75036C"/>
    <w:rsid w:val="0AE3D042"/>
    <w:rsid w:val="0B1CA763"/>
    <w:rsid w:val="0BAC8B33"/>
    <w:rsid w:val="0BD9D4B5"/>
    <w:rsid w:val="0BE97A3F"/>
    <w:rsid w:val="0C4E9A56"/>
    <w:rsid w:val="0C554688"/>
    <w:rsid w:val="0CE7AF7F"/>
    <w:rsid w:val="0CECFCA6"/>
    <w:rsid w:val="0D0FA7D8"/>
    <w:rsid w:val="0DBD83CB"/>
    <w:rsid w:val="0DDF46F7"/>
    <w:rsid w:val="0F0C44F0"/>
    <w:rsid w:val="0F38989D"/>
    <w:rsid w:val="0F3A36F2"/>
    <w:rsid w:val="0F74D345"/>
    <w:rsid w:val="0FB30790"/>
    <w:rsid w:val="10393523"/>
    <w:rsid w:val="109C483F"/>
    <w:rsid w:val="10A8C4B5"/>
    <w:rsid w:val="11350781"/>
    <w:rsid w:val="1273E9DD"/>
    <w:rsid w:val="129CB498"/>
    <w:rsid w:val="12B4F991"/>
    <w:rsid w:val="12FB88C5"/>
    <w:rsid w:val="133D269A"/>
    <w:rsid w:val="133F0281"/>
    <w:rsid w:val="134D04D6"/>
    <w:rsid w:val="13553B42"/>
    <w:rsid w:val="1380CB55"/>
    <w:rsid w:val="13A7AF05"/>
    <w:rsid w:val="13CBD9F7"/>
    <w:rsid w:val="13CC010C"/>
    <w:rsid w:val="14001BBE"/>
    <w:rsid w:val="1408D455"/>
    <w:rsid w:val="14314BAE"/>
    <w:rsid w:val="1485A2B4"/>
    <w:rsid w:val="14D23BC3"/>
    <w:rsid w:val="14EBF0BF"/>
    <w:rsid w:val="15110883"/>
    <w:rsid w:val="159A2BFB"/>
    <w:rsid w:val="15BE82C0"/>
    <w:rsid w:val="163D02F6"/>
    <w:rsid w:val="169AB742"/>
    <w:rsid w:val="16BAF38F"/>
    <w:rsid w:val="170A8BBF"/>
    <w:rsid w:val="1765D557"/>
    <w:rsid w:val="17774E1B"/>
    <w:rsid w:val="177F45A4"/>
    <w:rsid w:val="1794DB8D"/>
    <w:rsid w:val="179604B1"/>
    <w:rsid w:val="17B8D370"/>
    <w:rsid w:val="17DCF86A"/>
    <w:rsid w:val="17EF8816"/>
    <w:rsid w:val="180BACCE"/>
    <w:rsid w:val="1820BD6E"/>
    <w:rsid w:val="18303690"/>
    <w:rsid w:val="1838EB3B"/>
    <w:rsid w:val="18783606"/>
    <w:rsid w:val="18E0A611"/>
    <w:rsid w:val="1908725C"/>
    <w:rsid w:val="19124B8F"/>
    <w:rsid w:val="1968C8B1"/>
    <w:rsid w:val="19A4D6D6"/>
    <w:rsid w:val="19B85DC6"/>
    <w:rsid w:val="1A4E277B"/>
    <w:rsid w:val="1A5A1FC0"/>
    <w:rsid w:val="1A769C76"/>
    <w:rsid w:val="1AA50CFC"/>
    <w:rsid w:val="1AA9BAE0"/>
    <w:rsid w:val="1AA9C51A"/>
    <w:rsid w:val="1AF66D77"/>
    <w:rsid w:val="1B55B0F7"/>
    <w:rsid w:val="1B90F7B0"/>
    <w:rsid w:val="1BA923CF"/>
    <w:rsid w:val="1BD54293"/>
    <w:rsid w:val="1BED46AE"/>
    <w:rsid w:val="1C1300A9"/>
    <w:rsid w:val="1CB231E6"/>
    <w:rsid w:val="1D2C43F5"/>
    <w:rsid w:val="1D83DAE9"/>
    <w:rsid w:val="1DACB903"/>
    <w:rsid w:val="1DB79538"/>
    <w:rsid w:val="1DB9EC04"/>
    <w:rsid w:val="1DEA496C"/>
    <w:rsid w:val="1E06ECB4"/>
    <w:rsid w:val="1E0B4F71"/>
    <w:rsid w:val="1E416A8E"/>
    <w:rsid w:val="1E791C1E"/>
    <w:rsid w:val="1E9AB09F"/>
    <w:rsid w:val="1EA6DEBB"/>
    <w:rsid w:val="1EABF683"/>
    <w:rsid w:val="1EADDB01"/>
    <w:rsid w:val="1EEB7322"/>
    <w:rsid w:val="1EF1E7AE"/>
    <w:rsid w:val="1EFE797C"/>
    <w:rsid w:val="1F4949C2"/>
    <w:rsid w:val="1F796146"/>
    <w:rsid w:val="209A1316"/>
    <w:rsid w:val="21193DF8"/>
    <w:rsid w:val="212AECB1"/>
    <w:rsid w:val="216838DE"/>
    <w:rsid w:val="216FC533"/>
    <w:rsid w:val="21E1F914"/>
    <w:rsid w:val="21E2C8F5"/>
    <w:rsid w:val="221134C8"/>
    <w:rsid w:val="221D7E71"/>
    <w:rsid w:val="225FDC05"/>
    <w:rsid w:val="2269CF7F"/>
    <w:rsid w:val="2279653B"/>
    <w:rsid w:val="2281F801"/>
    <w:rsid w:val="228BF9CF"/>
    <w:rsid w:val="22B8BB45"/>
    <w:rsid w:val="22BF8532"/>
    <w:rsid w:val="22C5CDD8"/>
    <w:rsid w:val="2310DD65"/>
    <w:rsid w:val="233C79B9"/>
    <w:rsid w:val="23455913"/>
    <w:rsid w:val="2387B0CC"/>
    <w:rsid w:val="239622E8"/>
    <w:rsid w:val="23A165DC"/>
    <w:rsid w:val="23AEC1FD"/>
    <w:rsid w:val="243EA079"/>
    <w:rsid w:val="246534B5"/>
    <w:rsid w:val="249B4EB3"/>
    <w:rsid w:val="24B11745"/>
    <w:rsid w:val="250D4403"/>
    <w:rsid w:val="259F90F7"/>
    <w:rsid w:val="25DAA7B7"/>
    <w:rsid w:val="25EAE3EB"/>
    <w:rsid w:val="25FDD79D"/>
    <w:rsid w:val="2601269F"/>
    <w:rsid w:val="260C0A53"/>
    <w:rsid w:val="26135C9C"/>
    <w:rsid w:val="2624F4C5"/>
    <w:rsid w:val="26438B4F"/>
    <w:rsid w:val="26453BE5"/>
    <w:rsid w:val="2650EBFA"/>
    <w:rsid w:val="2659F2E0"/>
    <w:rsid w:val="265F38ED"/>
    <w:rsid w:val="2674F2A8"/>
    <w:rsid w:val="2690F4F3"/>
    <w:rsid w:val="269F46FE"/>
    <w:rsid w:val="26C037BC"/>
    <w:rsid w:val="26CE46C0"/>
    <w:rsid w:val="27041DAD"/>
    <w:rsid w:val="272F4F69"/>
    <w:rsid w:val="276BBDED"/>
    <w:rsid w:val="27709ED6"/>
    <w:rsid w:val="2792CD16"/>
    <w:rsid w:val="2799D353"/>
    <w:rsid w:val="27EE9502"/>
    <w:rsid w:val="28053F2F"/>
    <w:rsid w:val="28261F41"/>
    <w:rsid w:val="284BE696"/>
    <w:rsid w:val="2867D53E"/>
    <w:rsid w:val="295646C8"/>
    <w:rsid w:val="29981AC7"/>
    <w:rsid w:val="299A721A"/>
    <w:rsid w:val="29BAA264"/>
    <w:rsid w:val="29D01571"/>
    <w:rsid w:val="29D4A55A"/>
    <w:rsid w:val="2A565571"/>
    <w:rsid w:val="2B21ED6C"/>
    <w:rsid w:val="2B3AFB7B"/>
    <w:rsid w:val="2BC68E60"/>
    <w:rsid w:val="2BFCC300"/>
    <w:rsid w:val="2C186A58"/>
    <w:rsid w:val="2C1969BB"/>
    <w:rsid w:val="2C4A13D3"/>
    <w:rsid w:val="2C5BFC41"/>
    <w:rsid w:val="2C86A55D"/>
    <w:rsid w:val="2C88BA32"/>
    <w:rsid w:val="2CB8AD21"/>
    <w:rsid w:val="2CD0CDA0"/>
    <w:rsid w:val="2CD6AB7F"/>
    <w:rsid w:val="2CECCA56"/>
    <w:rsid w:val="2CF0FBF6"/>
    <w:rsid w:val="2D173A82"/>
    <w:rsid w:val="2D3CC9FD"/>
    <w:rsid w:val="2D820E5D"/>
    <w:rsid w:val="2D857B2D"/>
    <w:rsid w:val="2E2BF5E2"/>
    <w:rsid w:val="2EC932F6"/>
    <w:rsid w:val="2EEE9645"/>
    <w:rsid w:val="2EEEAEAF"/>
    <w:rsid w:val="2F2E6ADD"/>
    <w:rsid w:val="2F36CA6C"/>
    <w:rsid w:val="2F3DA47F"/>
    <w:rsid w:val="2FE4782E"/>
    <w:rsid w:val="2FEBCCD0"/>
    <w:rsid w:val="2FF93A61"/>
    <w:rsid w:val="30382925"/>
    <w:rsid w:val="3083DB61"/>
    <w:rsid w:val="30D27568"/>
    <w:rsid w:val="315CC5B6"/>
    <w:rsid w:val="31666E6F"/>
    <w:rsid w:val="31696F05"/>
    <w:rsid w:val="31A39DDB"/>
    <w:rsid w:val="31C00F44"/>
    <w:rsid w:val="31D0AD10"/>
    <w:rsid w:val="31DEEF54"/>
    <w:rsid w:val="31EE17D4"/>
    <w:rsid w:val="31F2C57D"/>
    <w:rsid w:val="321D0C48"/>
    <w:rsid w:val="323AFDAD"/>
    <w:rsid w:val="326D3F78"/>
    <w:rsid w:val="32A491AD"/>
    <w:rsid w:val="32A9E3EF"/>
    <w:rsid w:val="32C4BDDC"/>
    <w:rsid w:val="3304B4BA"/>
    <w:rsid w:val="33211B8A"/>
    <w:rsid w:val="33784B34"/>
    <w:rsid w:val="33EF6DA1"/>
    <w:rsid w:val="3432D7E0"/>
    <w:rsid w:val="349C632B"/>
    <w:rsid w:val="34C3EC58"/>
    <w:rsid w:val="34C5A065"/>
    <w:rsid w:val="34CCDEAC"/>
    <w:rsid w:val="34FC1D2D"/>
    <w:rsid w:val="3539B6A9"/>
    <w:rsid w:val="3546C511"/>
    <w:rsid w:val="35786B8A"/>
    <w:rsid w:val="35AE5578"/>
    <w:rsid w:val="35B7E527"/>
    <w:rsid w:val="35C036DC"/>
    <w:rsid w:val="35DEFD2E"/>
    <w:rsid w:val="35F346D6"/>
    <w:rsid w:val="363861B0"/>
    <w:rsid w:val="363B2865"/>
    <w:rsid w:val="364B4688"/>
    <w:rsid w:val="36BF047D"/>
    <w:rsid w:val="36CEA53E"/>
    <w:rsid w:val="36D14E2D"/>
    <w:rsid w:val="36E2614A"/>
    <w:rsid w:val="36E4ED81"/>
    <w:rsid w:val="36E91891"/>
    <w:rsid w:val="37399CD9"/>
    <w:rsid w:val="377C6EF6"/>
    <w:rsid w:val="377DF221"/>
    <w:rsid w:val="37C2CA7C"/>
    <w:rsid w:val="37CB944E"/>
    <w:rsid w:val="37F8B5EE"/>
    <w:rsid w:val="37FEAA8B"/>
    <w:rsid w:val="381E49A8"/>
    <w:rsid w:val="38A94609"/>
    <w:rsid w:val="38AA1B0A"/>
    <w:rsid w:val="38BD327E"/>
    <w:rsid w:val="38CB246B"/>
    <w:rsid w:val="3905BEB0"/>
    <w:rsid w:val="392CFF24"/>
    <w:rsid w:val="397C36CE"/>
    <w:rsid w:val="39806D4D"/>
    <w:rsid w:val="39A56426"/>
    <w:rsid w:val="39BB34F3"/>
    <w:rsid w:val="39FF108F"/>
    <w:rsid w:val="3A0FE56A"/>
    <w:rsid w:val="3A1D09B5"/>
    <w:rsid w:val="3A284641"/>
    <w:rsid w:val="3A4B6025"/>
    <w:rsid w:val="3A53AD35"/>
    <w:rsid w:val="3AA093D5"/>
    <w:rsid w:val="3AF4C8D2"/>
    <w:rsid w:val="3B6F23A9"/>
    <w:rsid w:val="3B82E6AB"/>
    <w:rsid w:val="3BC625E4"/>
    <w:rsid w:val="3BD47B53"/>
    <w:rsid w:val="3C240401"/>
    <w:rsid w:val="3C76A993"/>
    <w:rsid w:val="3CC82822"/>
    <w:rsid w:val="3CE426E7"/>
    <w:rsid w:val="3D2E8DC2"/>
    <w:rsid w:val="3D51E972"/>
    <w:rsid w:val="3D6A0DD6"/>
    <w:rsid w:val="3D7230BA"/>
    <w:rsid w:val="3D740367"/>
    <w:rsid w:val="3DD1B5AF"/>
    <w:rsid w:val="3DD8ED22"/>
    <w:rsid w:val="3DED7B16"/>
    <w:rsid w:val="3DFA80E4"/>
    <w:rsid w:val="3E10C3D7"/>
    <w:rsid w:val="3E1D5173"/>
    <w:rsid w:val="3E6AA375"/>
    <w:rsid w:val="3ED31137"/>
    <w:rsid w:val="3EDF1678"/>
    <w:rsid w:val="3F761416"/>
    <w:rsid w:val="40244867"/>
    <w:rsid w:val="4030C36B"/>
    <w:rsid w:val="40C3686C"/>
    <w:rsid w:val="40DE8C56"/>
    <w:rsid w:val="40E140EE"/>
    <w:rsid w:val="4111C9B8"/>
    <w:rsid w:val="41122ED0"/>
    <w:rsid w:val="414D5304"/>
    <w:rsid w:val="416C3A98"/>
    <w:rsid w:val="419CA2A7"/>
    <w:rsid w:val="41C1EB7C"/>
    <w:rsid w:val="420A0E41"/>
    <w:rsid w:val="421039BE"/>
    <w:rsid w:val="42E03FC5"/>
    <w:rsid w:val="42F64D17"/>
    <w:rsid w:val="4320E770"/>
    <w:rsid w:val="433C5BFB"/>
    <w:rsid w:val="435FAB9B"/>
    <w:rsid w:val="4362E9E2"/>
    <w:rsid w:val="441E79F0"/>
    <w:rsid w:val="44447B0C"/>
    <w:rsid w:val="44663F5D"/>
    <w:rsid w:val="449B6CBB"/>
    <w:rsid w:val="449E4A40"/>
    <w:rsid w:val="4507CFF1"/>
    <w:rsid w:val="45404C16"/>
    <w:rsid w:val="457A456C"/>
    <w:rsid w:val="45F1F6CE"/>
    <w:rsid w:val="463A6DE0"/>
    <w:rsid w:val="466AAF0E"/>
    <w:rsid w:val="4671B1B8"/>
    <w:rsid w:val="468F5126"/>
    <w:rsid w:val="46A82E30"/>
    <w:rsid w:val="46E2A2BF"/>
    <w:rsid w:val="46FCAED7"/>
    <w:rsid w:val="4754249E"/>
    <w:rsid w:val="4791E148"/>
    <w:rsid w:val="482D1E96"/>
    <w:rsid w:val="48481DDC"/>
    <w:rsid w:val="485C1EAB"/>
    <w:rsid w:val="486905DC"/>
    <w:rsid w:val="48BE86E0"/>
    <w:rsid w:val="48CCF78F"/>
    <w:rsid w:val="48E2CB96"/>
    <w:rsid w:val="49427DFA"/>
    <w:rsid w:val="495C7458"/>
    <w:rsid w:val="497EEB7C"/>
    <w:rsid w:val="49E2C222"/>
    <w:rsid w:val="4A1E8394"/>
    <w:rsid w:val="4A9962E3"/>
    <w:rsid w:val="4AA1752D"/>
    <w:rsid w:val="4AB84CD2"/>
    <w:rsid w:val="4B143676"/>
    <w:rsid w:val="4B3DD0B9"/>
    <w:rsid w:val="4B53AD28"/>
    <w:rsid w:val="4B5D9AAD"/>
    <w:rsid w:val="4B8F0595"/>
    <w:rsid w:val="4BC05B13"/>
    <w:rsid w:val="4C80185F"/>
    <w:rsid w:val="4C8740F6"/>
    <w:rsid w:val="4CA9A03B"/>
    <w:rsid w:val="4CBD2E41"/>
    <w:rsid w:val="4CD78CF5"/>
    <w:rsid w:val="4D0186E9"/>
    <w:rsid w:val="4D12923B"/>
    <w:rsid w:val="4D199EFE"/>
    <w:rsid w:val="4D706A42"/>
    <w:rsid w:val="4D93ECD7"/>
    <w:rsid w:val="4DAA2F55"/>
    <w:rsid w:val="4DB91416"/>
    <w:rsid w:val="4DBAC3BB"/>
    <w:rsid w:val="4DC6D9BF"/>
    <w:rsid w:val="4DD73579"/>
    <w:rsid w:val="4E2E4D6D"/>
    <w:rsid w:val="4E4391A1"/>
    <w:rsid w:val="4E58224B"/>
    <w:rsid w:val="4E5CCFBB"/>
    <w:rsid w:val="4E7EFFE3"/>
    <w:rsid w:val="4E8F247D"/>
    <w:rsid w:val="4F11F2FA"/>
    <w:rsid w:val="4F6E952B"/>
    <w:rsid w:val="4FB80611"/>
    <w:rsid w:val="4FBC86E4"/>
    <w:rsid w:val="4FC9D2E7"/>
    <w:rsid w:val="4FCCE220"/>
    <w:rsid w:val="4FDF0ED2"/>
    <w:rsid w:val="500B266E"/>
    <w:rsid w:val="5045E1B3"/>
    <w:rsid w:val="5086C700"/>
    <w:rsid w:val="50F57F5E"/>
    <w:rsid w:val="50FB79A8"/>
    <w:rsid w:val="5102A3CC"/>
    <w:rsid w:val="510DAE59"/>
    <w:rsid w:val="51B3C28C"/>
    <w:rsid w:val="51C9E1B9"/>
    <w:rsid w:val="52520CC5"/>
    <w:rsid w:val="52BFF125"/>
    <w:rsid w:val="52C1B7CD"/>
    <w:rsid w:val="52C33645"/>
    <w:rsid w:val="52E7296C"/>
    <w:rsid w:val="52EC04B7"/>
    <w:rsid w:val="536D9292"/>
    <w:rsid w:val="53B44632"/>
    <w:rsid w:val="53F8DBA8"/>
    <w:rsid w:val="540715BB"/>
    <w:rsid w:val="5409DE13"/>
    <w:rsid w:val="5446A834"/>
    <w:rsid w:val="547E508B"/>
    <w:rsid w:val="54EEC7E0"/>
    <w:rsid w:val="550C6AB7"/>
    <w:rsid w:val="552CD6FC"/>
    <w:rsid w:val="5542FF8D"/>
    <w:rsid w:val="559CB393"/>
    <w:rsid w:val="55C951A2"/>
    <w:rsid w:val="56A13D5B"/>
    <w:rsid w:val="56BDDC61"/>
    <w:rsid w:val="56C36353"/>
    <w:rsid w:val="56ECB582"/>
    <w:rsid w:val="570CDD46"/>
    <w:rsid w:val="574FDE53"/>
    <w:rsid w:val="5753CF9E"/>
    <w:rsid w:val="576770AD"/>
    <w:rsid w:val="576C7E5E"/>
    <w:rsid w:val="57B1702D"/>
    <w:rsid w:val="57B1B252"/>
    <w:rsid w:val="57B722C3"/>
    <w:rsid w:val="57D4A870"/>
    <w:rsid w:val="57E5582B"/>
    <w:rsid w:val="58805C2E"/>
    <w:rsid w:val="58F3D9BF"/>
    <w:rsid w:val="591F1F12"/>
    <w:rsid w:val="59359A1B"/>
    <w:rsid w:val="59A078C5"/>
    <w:rsid w:val="59C90AC3"/>
    <w:rsid w:val="59DB9427"/>
    <w:rsid w:val="59F14CF3"/>
    <w:rsid w:val="5A1965CA"/>
    <w:rsid w:val="5A2C3EB2"/>
    <w:rsid w:val="5A3B985C"/>
    <w:rsid w:val="5A4E7EAB"/>
    <w:rsid w:val="5A60A0E2"/>
    <w:rsid w:val="5A9ED36C"/>
    <w:rsid w:val="5ABDBB7C"/>
    <w:rsid w:val="5ABF0EC1"/>
    <w:rsid w:val="5AF81AE8"/>
    <w:rsid w:val="5B0C9A06"/>
    <w:rsid w:val="5B20A2DA"/>
    <w:rsid w:val="5B621BDD"/>
    <w:rsid w:val="5B69E547"/>
    <w:rsid w:val="5B9FF4B7"/>
    <w:rsid w:val="5BB30E21"/>
    <w:rsid w:val="5BE645D4"/>
    <w:rsid w:val="5BE8B52A"/>
    <w:rsid w:val="5C0076B6"/>
    <w:rsid w:val="5CA19203"/>
    <w:rsid w:val="5CBE28D3"/>
    <w:rsid w:val="5CC9DAA5"/>
    <w:rsid w:val="5D231A40"/>
    <w:rsid w:val="5D2B6D88"/>
    <w:rsid w:val="5DC65899"/>
    <w:rsid w:val="5DE311F5"/>
    <w:rsid w:val="5DEE41F2"/>
    <w:rsid w:val="5DEED764"/>
    <w:rsid w:val="5E090341"/>
    <w:rsid w:val="5E139992"/>
    <w:rsid w:val="5E269E43"/>
    <w:rsid w:val="5EC29129"/>
    <w:rsid w:val="5ECE8599"/>
    <w:rsid w:val="5ECFF26D"/>
    <w:rsid w:val="5EFE674B"/>
    <w:rsid w:val="5F2852C5"/>
    <w:rsid w:val="5F2EF7A4"/>
    <w:rsid w:val="5F4927A0"/>
    <w:rsid w:val="5F834BB3"/>
    <w:rsid w:val="5FC52400"/>
    <w:rsid w:val="5FE33156"/>
    <w:rsid w:val="5FFA02EA"/>
    <w:rsid w:val="6015B94A"/>
    <w:rsid w:val="603F8734"/>
    <w:rsid w:val="609577F9"/>
    <w:rsid w:val="60DE49A1"/>
    <w:rsid w:val="612A5D0E"/>
    <w:rsid w:val="61522473"/>
    <w:rsid w:val="6154F9BC"/>
    <w:rsid w:val="615D043C"/>
    <w:rsid w:val="616F5360"/>
    <w:rsid w:val="61C0DC20"/>
    <w:rsid w:val="61E94CEE"/>
    <w:rsid w:val="62394B4D"/>
    <w:rsid w:val="62411493"/>
    <w:rsid w:val="62D73409"/>
    <w:rsid w:val="62E49404"/>
    <w:rsid w:val="631015AB"/>
    <w:rsid w:val="63219589"/>
    <w:rsid w:val="63A5AA26"/>
    <w:rsid w:val="63BECA70"/>
    <w:rsid w:val="63D1B2B4"/>
    <w:rsid w:val="63F488E5"/>
    <w:rsid w:val="6424ED76"/>
    <w:rsid w:val="64299073"/>
    <w:rsid w:val="642E1260"/>
    <w:rsid w:val="64675C2F"/>
    <w:rsid w:val="6496A135"/>
    <w:rsid w:val="649E832B"/>
    <w:rsid w:val="64BA0F71"/>
    <w:rsid w:val="64E6E203"/>
    <w:rsid w:val="64EA0E7F"/>
    <w:rsid w:val="651325DD"/>
    <w:rsid w:val="65230981"/>
    <w:rsid w:val="657B0ADA"/>
    <w:rsid w:val="65A5B98B"/>
    <w:rsid w:val="65F7A2EF"/>
    <w:rsid w:val="666756D5"/>
    <w:rsid w:val="66915189"/>
    <w:rsid w:val="6692C421"/>
    <w:rsid w:val="6715AE25"/>
    <w:rsid w:val="6723A04E"/>
    <w:rsid w:val="675E9561"/>
    <w:rsid w:val="677C898D"/>
    <w:rsid w:val="686542A8"/>
    <w:rsid w:val="68713025"/>
    <w:rsid w:val="69E61C93"/>
    <w:rsid w:val="6A2839F5"/>
    <w:rsid w:val="6A5169DA"/>
    <w:rsid w:val="6B64F1CB"/>
    <w:rsid w:val="6B6FAF4D"/>
    <w:rsid w:val="6B7D5439"/>
    <w:rsid w:val="6B8B7D84"/>
    <w:rsid w:val="6B930E7B"/>
    <w:rsid w:val="6B9DF3A0"/>
    <w:rsid w:val="6BBDB962"/>
    <w:rsid w:val="6BCEB483"/>
    <w:rsid w:val="6BE0132D"/>
    <w:rsid w:val="6C12C884"/>
    <w:rsid w:val="6C3980DC"/>
    <w:rsid w:val="6C56660B"/>
    <w:rsid w:val="6C8076ED"/>
    <w:rsid w:val="6CBA8483"/>
    <w:rsid w:val="6CD1D9DD"/>
    <w:rsid w:val="6CD57C01"/>
    <w:rsid w:val="6D13909D"/>
    <w:rsid w:val="6D7126C7"/>
    <w:rsid w:val="6DA01E44"/>
    <w:rsid w:val="6DE867C2"/>
    <w:rsid w:val="6E4E8D66"/>
    <w:rsid w:val="6E74F99D"/>
    <w:rsid w:val="6E8183E3"/>
    <w:rsid w:val="6E9EB1C8"/>
    <w:rsid w:val="6F147A02"/>
    <w:rsid w:val="6F6978D0"/>
    <w:rsid w:val="6F78F48F"/>
    <w:rsid w:val="6F9CFAB0"/>
    <w:rsid w:val="6FAC2D84"/>
    <w:rsid w:val="6FC90CC7"/>
    <w:rsid w:val="6FD46D93"/>
    <w:rsid w:val="70229869"/>
    <w:rsid w:val="7027F43C"/>
    <w:rsid w:val="70562A81"/>
    <w:rsid w:val="7071879C"/>
    <w:rsid w:val="7120C685"/>
    <w:rsid w:val="7136886B"/>
    <w:rsid w:val="71646026"/>
    <w:rsid w:val="7171DC1F"/>
    <w:rsid w:val="717596BF"/>
    <w:rsid w:val="717818D5"/>
    <w:rsid w:val="71B8266D"/>
    <w:rsid w:val="71D18AB7"/>
    <w:rsid w:val="71EAF089"/>
    <w:rsid w:val="72117406"/>
    <w:rsid w:val="721CF629"/>
    <w:rsid w:val="723C08FA"/>
    <w:rsid w:val="724999DC"/>
    <w:rsid w:val="725C7F54"/>
    <w:rsid w:val="7260866D"/>
    <w:rsid w:val="72679623"/>
    <w:rsid w:val="7281FFAA"/>
    <w:rsid w:val="72BDFDFC"/>
    <w:rsid w:val="72F021B0"/>
    <w:rsid w:val="7306CB96"/>
    <w:rsid w:val="731F8C58"/>
    <w:rsid w:val="7332903E"/>
    <w:rsid w:val="73347B8A"/>
    <w:rsid w:val="73599656"/>
    <w:rsid w:val="73A87051"/>
    <w:rsid w:val="73D2E3A6"/>
    <w:rsid w:val="73DA11BE"/>
    <w:rsid w:val="73EB3987"/>
    <w:rsid w:val="73F9785F"/>
    <w:rsid w:val="740A6C0A"/>
    <w:rsid w:val="741941EA"/>
    <w:rsid w:val="741EE9BD"/>
    <w:rsid w:val="745BFCAF"/>
    <w:rsid w:val="7473E5D9"/>
    <w:rsid w:val="747BA5F8"/>
    <w:rsid w:val="747F835D"/>
    <w:rsid w:val="7492303C"/>
    <w:rsid w:val="753964CF"/>
    <w:rsid w:val="754F8EAC"/>
    <w:rsid w:val="755544B7"/>
    <w:rsid w:val="7581C784"/>
    <w:rsid w:val="75B4DA5C"/>
    <w:rsid w:val="75E270C6"/>
    <w:rsid w:val="760715AB"/>
    <w:rsid w:val="762BC119"/>
    <w:rsid w:val="76869BF0"/>
    <w:rsid w:val="76922AFC"/>
    <w:rsid w:val="76D37703"/>
    <w:rsid w:val="76E7A01F"/>
    <w:rsid w:val="77040D54"/>
    <w:rsid w:val="7705DF49"/>
    <w:rsid w:val="772555FC"/>
    <w:rsid w:val="774EEF67"/>
    <w:rsid w:val="778C3D96"/>
    <w:rsid w:val="77AB4DBB"/>
    <w:rsid w:val="77EEAAC8"/>
    <w:rsid w:val="78223056"/>
    <w:rsid w:val="782456A8"/>
    <w:rsid w:val="7877DDDC"/>
    <w:rsid w:val="78F63A2A"/>
    <w:rsid w:val="790342F4"/>
    <w:rsid w:val="790ABAB4"/>
    <w:rsid w:val="7951A786"/>
    <w:rsid w:val="7A1DBF93"/>
    <w:rsid w:val="7A287F9D"/>
    <w:rsid w:val="7A44494F"/>
    <w:rsid w:val="7A799340"/>
    <w:rsid w:val="7AB833ED"/>
    <w:rsid w:val="7AC0C06A"/>
    <w:rsid w:val="7AC38E18"/>
    <w:rsid w:val="7ADD8C26"/>
    <w:rsid w:val="7B20B7A2"/>
    <w:rsid w:val="7B2B1029"/>
    <w:rsid w:val="7B70BF9F"/>
    <w:rsid w:val="7B890BEF"/>
    <w:rsid w:val="7BC605BA"/>
    <w:rsid w:val="7BEA2B77"/>
    <w:rsid w:val="7C14F0A8"/>
    <w:rsid w:val="7C3BA27F"/>
    <w:rsid w:val="7C7FCAB7"/>
    <w:rsid w:val="7D361B23"/>
    <w:rsid w:val="7D40BBE7"/>
    <w:rsid w:val="7D9CFF96"/>
    <w:rsid w:val="7DAC757E"/>
    <w:rsid w:val="7E1980B1"/>
    <w:rsid w:val="7E46ABC4"/>
    <w:rsid w:val="7E50A6A9"/>
    <w:rsid w:val="7EA015B6"/>
    <w:rsid w:val="7EC0BF8E"/>
    <w:rsid w:val="7ECF31D6"/>
    <w:rsid w:val="7ED6B64C"/>
    <w:rsid w:val="7EE222C8"/>
    <w:rsid w:val="7F1BAA58"/>
    <w:rsid w:val="7F924C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19112"/>
  <w15:chartTrackingRefBased/>
  <w15:docId w15:val="{AB8389E7-1DC5-486A-B5DF-A4686BD23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73F9785F"/>
    <w:pPr>
      <w:ind w:left="720"/>
      <w:contextualSpacing/>
    </w:pPr>
  </w:style>
  <w:style w:type="character" w:styleId="Hyperlink">
    <w:name w:val="Hyperlink"/>
    <w:basedOn w:val="DefaultParagraphFont"/>
    <w:uiPriority w:val="99"/>
    <w:unhideWhenUsed/>
    <w:rsid w:val="73F9785F"/>
    <w:rPr>
      <w:color w:val="467886"/>
      <w:u w:val="singl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B94B75"/>
    <w:rPr>
      <w:b/>
      <w:bCs/>
    </w:rPr>
  </w:style>
  <w:style w:type="character" w:customStyle="1" w:styleId="CommentSubjectChar">
    <w:name w:val="Comment Subject Char"/>
    <w:basedOn w:val="CommentTextChar"/>
    <w:link w:val="CommentSubject"/>
    <w:uiPriority w:val="99"/>
    <w:semiHidden/>
    <w:rsid w:val="00B94B75"/>
    <w:rPr>
      <w:b/>
      <w:bCs/>
      <w:sz w:val="20"/>
      <w:szCs w:val="20"/>
    </w:rPr>
  </w:style>
  <w:style w:type="paragraph" w:customStyle="1" w:styleId="paragraph">
    <w:name w:val="paragraph"/>
    <w:basedOn w:val="Normal"/>
    <w:rsid w:val="003E4921"/>
    <w:pPr>
      <w:spacing w:before="100" w:beforeAutospacing="1" w:after="100" w:afterAutospacing="1" w:line="240" w:lineRule="auto"/>
    </w:pPr>
    <w:rPr>
      <w:rFonts w:ascii="Times New Roman" w:eastAsia="Times New Roman" w:hAnsi="Times New Roman" w:cs="Times New Roman"/>
      <w:lang w:eastAsia="en-US"/>
    </w:rPr>
  </w:style>
  <w:style w:type="character" w:customStyle="1" w:styleId="normaltextrun">
    <w:name w:val="normaltextrun"/>
    <w:basedOn w:val="DefaultParagraphFont"/>
    <w:rsid w:val="003E4921"/>
  </w:style>
  <w:style w:type="character" w:customStyle="1" w:styleId="eop">
    <w:name w:val="eop"/>
    <w:basedOn w:val="DefaultParagraphFont"/>
    <w:rsid w:val="003E4921"/>
  </w:style>
  <w:style w:type="character" w:styleId="UnresolvedMention">
    <w:name w:val="Unresolved Mention"/>
    <w:basedOn w:val="DefaultParagraphFont"/>
    <w:uiPriority w:val="99"/>
    <w:semiHidden/>
    <w:unhideWhenUsed/>
    <w:rsid w:val="003C5D82"/>
    <w:rPr>
      <w:color w:val="605E5C"/>
      <w:shd w:val="clear" w:color="auto" w:fill="E1DFDD"/>
    </w:rPr>
  </w:style>
  <w:style w:type="character" w:customStyle="1" w:styleId="wacimagecontainer">
    <w:name w:val="wacimagecontainer"/>
    <w:basedOn w:val="DefaultParagraphFont"/>
    <w:rsid w:val="00417B53"/>
  </w:style>
  <w:style w:type="paragraph" w:styleId="Revision">
    <w:name w:val="Revision"/>
    <w:hidden/>
    <w:uiPriority w:val="99"/>
    <w:semiHidden/>
    <w:rsid w:val="00B2008A"/>
    <w:pPr>
      <w:spacing w:after="0" w:line="240" w:lineRule="auto"/>
    </w:pPr>
  </w:style>
  <w:style w:type="paragraph" w:styleId="NormalWeb">
    <w:name w:val="Normal (Web)"/>
    <w:basedOn w:val="Normal"/>
    <w:uiPriority w:val="99"/>
    <w:semiHidden/>
    <w:unhideWhenUsed/>
    <w:rsid w:val="0010651B"/>
    <w:rPr>
      <w:rFonts w:ascii="Times New Roman" w:hAnsi="Times New Roman" w:cs="Times New Roman"/>
    </w:rPr>
  </w:style>
  <w:style w:type="character" w:customStyle="1" w:styleId="scxw241329670">
    <w:name w:val="scxw241329670"/>
    <w:basedOn w:val="DefaultParagraphFont"/>
    <w:rsid w:val="00FC1DDE"/>
  </w:style>
  <w:style w:type="character" w:customStyle="1" w:styleId="scxw166066100">
    <w:name w:val="scxw166066100"/>
    <w:basedOn w:val="DefaultParagraphFont"/>
    <w:rsid w:val="008353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worldvisionadvocacy.org/wp-content/uploads/2026/09/World-VIsion-SECURE-Health-Act-Leavebehind.pdf" TargetMode="External"/><Relationship Id="rId18" Type="http://schemas.openxmlformats.org/officeDocument/2006/relationships/hyperlink" Target="https://www.worldvisionadvocacy.org/wp-content/uploads/2026/09/Slides-World-Vision-Advocacy-Spring.pptx" TargetMode="External"/><Relationship Id="rId26" Type="http://schemas.openxmlformats.org/officeDocument/2006/relationships/image" Target="media/image20.png"/><Relationship Id="rId3" Type="http://schemas.openxmlformats.org/officeDocument/2006/relationships/customXml" Target="../customXml/item3.xml"/><Relationship Id="rId21" Type="http://schemas.openxmlformats.org/officeDocument/2006/relationships/image" Target="media/image5.jpeg"/><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worldvisionadvocacy.org/wp-content/uploads/2026/09/World-Vision-MCH-Overview-LeaveBehind.pdf" TargetMode="External"/><Relationship Id="rId17" Type="http://schemas.openxmlformats.org/officeDocument/2006/relationships/hyperlink" Target="https://www.worldvisionadvocacy.org/hub/meetingresources/"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worldvisionadvocacy.org/wp-content/uploads/2026/09/Congressional-Meeting-Tips.pdf" TargetMode="External"/><Relationship Id="rId20" Type="http://schemas.openxmlformats.org/officeDocument/2006/relationships/image" Target="media/image4.jpeg"/><Relationship Id="rId29" Type="http://schemas.openxmlformats.org/officeDocument/2006/relationships/hyperlink" Target="mailto:advocate@worldvision.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rive.google.com/drive/folders/18U5bP-ykc2qlT-zi4frfLo0DdYRJ_EJo" TargetMode="External"/><Relationship Id="rId32" Type="http://schemas.openxmlformats.org/officeDocument/2006/relationships/hyperlink" Target="https://docs.google.com/document/d/1QDErUoWCqMszg5FtE7SoLZX7bqyB6-FH33xowjFM5fI/edit?tab=t.0" TargetMode="External"/><Relationship Id="rId5" Type="http://schemas.openxmlformats.org/officeDocument/2006/relationships/numbering" Target="numbering.xml"/><Relationship Id="rId15" Type="http://schemas.openxmlformats.org/officeDocument/2006/relationships/hyperlink" Target="https://vimeo.com/1230280304?share=copy&amp;fl=sv&amp;fe=ci" TargetMode="External"/><Relationship Id="rId28"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image" Target="media/image3.jpeg"/><Relationship Id="rId31" Type="http://schemas.openxmlformats.org/officeDocument/2006/relationships/hyperlink" Target="https://www.worldvisionadvocacy.org/meetingreport/"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https://www.worldvisionadvocacy.org/wp-content/uploads/2026/09/World-Vision-FY27-Approp-One-Pager.pdf" TargetMode="External"/><Relationship Id="rId27" Type="http://schemas.openxmlformats.org/officeDocument/2006/relationships/image" Target="media/image6.png"/><Relationship Id="rId30" Type="http://schemas.openxmlformats.org/officeDocument/2006/relationships/hyperlink" Target="https://www.facebook.com/groups/wvadvocat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94495733E8174F8E0C8E9B0D02F1FD" ma:contentTypeVersion="23" ma:contentTypeDescription="Create a new document." ma:contentTypeScope="" ma:versionID="a4a343c8e5ce168e476e4ee5db757cbc">
  <xsd:schema xmlns:xsd="http://www.w3.org/2001/XMLSchema" xmlns:xs="http://www.w3.org/2001/XMLSchema" xmlns:p="http://schemas.microsoft.com/office/2006/metadata/properties" xmlns:ns2="86ceb187-d04a-4f70-b2f2-a1d33c650d7e" xmlns:ns3="a13f5833-e283-4708-b282-e174c402c9fe" xmlns:ns4="78f5446a-0da4-4646-b538-6148e11a8c67" targetNamespace="http://schemas.microsoft.com/office/2006/metadata/properties" ma:root="true" ma:fieldsID="b1e7cfa1850e567d7d9774cbdcdbdc9c" ns2:_="" ns3:_="" ns4:_="">
    <xsd:import namespace="86ceb187-d04a-4f70-b2f2-a1d33c650d7e"/>
    <xsd:import namespace="a13f5833-e283-4708-b282-e174c402c9fe"/>
    <xsd:import namespace="78f5446a-0da4-4646-b538-6148e11a8c6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ServiceGenerationTime" minOccurs="0"/>
                <xsd:element ref="ns2:MediaServiceEventHashCode" minOccurs="0"/>
                <xsd:element ref="ns2:MediaLengthInSeconds" minOccurs="0"/>
                <xsd:element ref="ns4: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ceb187-d04a-4f70-b2f2-a1d33c650d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347c8b17-4304-4e6c-b5cf-d38e73ef2ce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13f5833-e283-4708-b282-e174c402c9f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8f5446a-0da4-4646-b538-6148e11a8c67"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d6357ad1-7ef4-4a2f-9407-1b51b86bbfce}" ma:internalName="TaxCatchAll" ma:showField="CatchAllData" ma:web="a13f5833-e283-4708-b282-e174c402c9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6ceb187-d04a-4f70-b2f2-a1d33c650d7e">
      <Terms xmlns="http://schemas.microsoft.com/office/infopath/2007/PartnerControls"/>
    </lcf76f155ced4ddcb4097134ff3c332f>
    <TaxCatchAll xmlns="78f5446a-0da4-4646-b538-6148e11a8c6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616DA8-4CA7-47B9-BA14-F65C885EDA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ceb187-d04a-4f70-b2f2-a1d33c650d7e"/>
    <ds:schemaRef ds:uri="a13f5833-e283-4708-b282-e174c402c9fe"/>
    <ds:schemaRef ds:uri="78f5446a-0da4-4646-b538-6148e11a8c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FB161D9-0066-4904-9A7C-E67349256990}">
  <ds:schemaRefs>
    <ds:schemaRef ds:uri="http://schemas.microsoft.com/office/2006/metadata/properties"/>
    <ds:schemaRef ds:uri="http://schemas.microsoft.com/office/infopath/2007/PartnerControls"/>
    <ds:schemaRef ds:uri="86ceb187-d04a-4f70-b2f2-a1d33c650d7e"/>
    <ds:schemaRef ds:uri="78f5446a-0da4-4646-b538-6148e11a8c67"/>
  </ds:schemaRefs>
</ds:datastoreItem>
</file>

<file path=customXml/itemProps3.xml><?xml version="1.0" encoding="utf-8"?>
<ds:datastoreItem xmlns:ds="http://schemas.openxmlformats.org/officeDocument/2006/customXml" ds:itemID="{B3F3F7BF-916E-4F9A-AE58-2526ADEF4DCC}">
  <ds:schemaRefs>
    <ds:schemaRef ds:uri="http://schemas.microsoft.com/sharepoint/v3/contenttype/forms"/>
  </ds:schemaRefs>
</ds:datastoreItem>
</file>

<file path=customXml/itemProps4.xml><?xml version="1.0" encoding="utf-8"?>
<ds:datastoreItem xmlns:ds="http://schemas.openxmlformats.org/officeDocument/2006/customXml" ds:itemID="{6C0EA9F4-4E51-415C-B99F-C40FE7AC1C78}">
  <ds:schemaRefs>
    <ds:schemaRef ds:uri="http://schemas.openxmlformats.org/officeDocument/2006/bibliography"/>
  </ds:schemaRefs>
</ds:datastoreItem>
</file>

<file path=docMetadata/LabelInfo.xml><?xml version="1.0" encoding="utf-8"?>
<clbl:labelList xmlns:clbl="http://schemas.microsoft.com/office/2020/mipLabelMetadata">
  <clbl:label id="{3af8ffd0-fe52-48a4-8683-5d1663df7b24}" enabled="0" method="" siteId="{3af8ffd0-fe52-48a4-8683-5d1663df7b24}" removed="1"/>
</clbl:labelList>
</file>

<file path=docProps/app.xml><?xml version="1.0" encoding="utf-8"?>
<Properties xmlns="http://schemas.openxmlformats.org/officeDocument/2006/extended-properties" xmlns:vt="http://schemas.openxmlformats.org/officeDocument/2006/docPropsVTypes">
  <Template>Normal</Template>
  <TotalTime>7849</TotalTime>
  <Pages>10</Pages>
  <Words>2177</Words>
  <Characters>12414</Characters>
  <Application>Microsoft Office Word</Application>
  <DocSecurity>0</DocSecurity>
  <Lines>103</Lines>
  <Paragraphs>29</Paragraphs>
  <ScaleCrop>false</ScaleCrop>
  <Company/>
  <LinksUpToDate>false</LinksUpToDate>
  <CharactersWithSpaces>14562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Hayley Struzik</dc:creator>
  <cp:keywords/>
  <dc:description/>
  <cp:lastModifiedBy>Hayley Struzik</cp:lastModifiedBy>
  <cp:revision>543</cp:revision>
  <dcterms:created xsi:type="dcterms:W3CDTF">2026-08-26T22:36:00Z</dcterms:created>
  <dcterms:modified xsi:type="dcterms:W3CDTF">2026-10-03T17:15:00Z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0x010100BE94495733E8174F8E0C8E9B0D02F1FD</vt:lpwstr>
  </property>
  <property fmtid="{D5CDD505-2E9C-101B-9397-08002B2CF9AE}" pid="3" name="MediaServiceImageTags">
    <vt:lpwstr/>
  </property>
</Properties>
</file>